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17E" w:rsidRPr="0070588F" w:rsidRDefault="00E7417E" w:rsidP="00E7417E">
      <w:pPr>
        <w:rPr>
          <w:rFonts w:asciiTheme="minorHAnsi" w:hAnsiTheme="minorHAnsi"/>
          <w:b/>
          <w:bCs/>
          <w:sz w:val="22"/>
          <w:szCs w:val="22"/>
        </w:rPr>
      </w:pPr>
      <w:r w:rsidRPr="0070588F">
        <w:rPr>
          <w:rFonts w:asciiTheme="minorHAnsi" w:hAnsiTheme="minorHAnsi"/>
          <w:b/>
          <w:bCs/>
          <w:sz w:val="22"/>
          <w:szCs w:val="22"/>
        </w:rPr>
        <w:t>SREDNJA ŠKOLA OROSLAVJE</w:t>
      </w:r>
    </w:p>
    <w:p w:rsidR="00E7417E" w:rsidRPr="0070588F" w:rsidRDefault="00E7417E" w:rsidP="00E7417E">
      <w:pPr>
        <w:pStyle w:val="Tijeloteksta1"/>
        <w:shd w:val="clear" w:color="auto" w:fill="auto"/>
        <w:spacing w:before="0" w:after="0" w:line="240" w:lineRule="auto"/>
        <w:ind w:left="23" w:right="5591" w:firstLine="0"/>
        <w:jc w:val="left"/>
        <w:rPr>
          <w:rFonts w:asciiTheme="minorHAnsi" w:hAnsiTheme="minorHAnsi"/>
          <w:b/>
          <w:sz w:val="22"/>
          <w:szCs w:val="22"/>
        </w:rPr>
      </w:pPr>
      <w:r w:rsidRPr="0070588F">
        <w:rPr>
          <w:rFonts w:asciiTheme="minorHAnsi" w:hAnsiTheme="minorHAnsi"/>
          <w:b/>
          <w:sz w:val="22"/>
          <w:szCs w:val="22"/>
        </w:rPr>
        <w:t>OROSLAVJE, LJUDEVITA GAJA 1</w:t>
      </w:r>
    </w:p>
    <w:p w:rsidR="00E7417E" w:rsidRPr="0070588F" w:rsidRDefault="00E7417E" w:rsidP="00E7417E">
      <w:pPr>
        <w:pStyle w:val="Tijeloteksta1"/>
        <w:shd w:val="clear" w:color="auto" w:fill="auto"/>
        <w:spacing w:before="0" w:after="0" w:line="240" w:lineRule="auto"/>
        <w:ind w:left="23" w:right="5591" w:firstLine="0"/>
        <w:jc w:val="left"/>
        <w:rPr>
          <w:rFonts w:asciiTheme="minorHAnsi" w:hAnsiTheme="minorHAnsi"/>
          <w:sz w:val="22"/>
          <w:szCs w:val="22"/>
        </w:rPr>
      </w:pPr>
      <w:r w:rsidRPr="0070588F">
        <w:rPr>
          <w:rFonts w:asciiTheme="minorHAnsi" w:hAnsiTheme="minorHAnsi"/>
          <w:sz w:val="22"/>
          <w:szCs w:val="22"/>
        </w:rPr>
        <w:t>KLASA:003- 08/15-01/17</w:t>
      </w:r>
    </w:p>
    <w:p w:rsidR="00E7417E" w:rsidRPr="0070588F" w:rsidRDefault="00E7417E" w:rsidP="00E7417E">
      <w:pPr>
        <w:pStyle w:val="Tijeloteksta1"/>
        <w:shd w:val="clear" w:color="auto" w:fill="auto"/>
        <w:spacing w:before="0" w:after="0" w:line="240" w:lineRule="auto"/>
        <w:ind w:left="23" w:right="5591" w:firstLine="0"/>
        <w:jc w:val="left"/>
        <w:rPr>
          <w:rFonts w:asciiTheme="minorHAnsi" w:hAnsiTheme="minorHAnsi"/>
          <w:sz w:val="22"/>
          <w:szCs w:val="22"/>
        </w:rPr>
      </w:pPr>
      <w:r w:rsidRPr="0070588F">
        <w:rPr>
          <w:rFonts w:asciiTheme="minorHAnsi" w:hAnsiTheme="minorHAnsi"/>
          <w:sz w:val="22"/>
          <w:szCs w:val="22"/>
        </w:rPr>
        <w:t>URBROJ: 2113/04-380/1-4-03-15-3</w:t>
      </w:r>
    </w:p>
    <w:p w:rsidR="00E7417E" w:rsidRPr="0070588F" w:rsidRDefault="00E7417E" w:rsidP="00E7417E">
      <w:pPr>
        <w:rPr>
          <w:rFonts w:asciiTheme="minorHAnsi" w:hAnsiTheme="minorHAnsi"/>
          <w:sz w:val="22"/>
          <w:szCs w:val="22"/>
        </w:rPr>
      </w:pPr>
      <w:r w:rsidRPr="0070588F">
        <w:rPr>
          <w:rFonts w:asciiTheme="minorHAnsi" w:hAnsiTheme="minorHAnsi"/>
          <w:sz w:val="22"/>
          <w:szCs w:val="22"/>
        </w:rPr>
        <w:t xml:space="preserve">Oroslavje,  23. prosinca 2015.      </w:t>
      </w:r>
    </w:p>
    <w:p w:rsidR="00E7417E" w:rsidRPr="0070588F" w:rsidRDefault="00E7417E" w:rsidP="00E7417E">
      <w:pPr>
        <w:rPr>
          <w:rFonts w:asciiTheme="minorHAnsi" w:hAnsiTheme="minorHAnsi"/>
          <w:sz w:val="22"/>
          <w:szCs w:val="22"/>
        </w:rPr>
      </w:pPr>
    </w:p>
    <w:p w:rsidR="00E7417E" w:rsidRPr="0070588F" w:rsidRDefault="00E7417E" w:rsidP="00E7417E">
      <w:pPr>
        <w:jc w:val="center"/>
        <w:rPr>
          <w:rFonts w:asciiTheme="minorHAnsi" w:hAnsiTheme="minorHAnsi"/>
          <w:b/>
          <w:sz w:val="22"/>
          <w:szCs w:val="22"/>
        </w:rPr>
      </w:pPr>
      <w:r w:rsidRPr="0070588F">
        <w:rPr>
          <w:rFonts w:asciiTheme="minorHAnsi" w:hAnsiTheme="minorHAnsi"/>
          <w:b/>
          <w:sz w:val="22"/>
          <w:szCs w:val="22"/>
        </w:rPr>
        <w:t xml:space="preserve"> IZVOD IZ ZAPISNIKA</w:t>
      </w:r>
    </w:p>
    <w:p w:rsidR="00E7417E" w:rsidRPr="0070588F" w:rsidRDefault="00E7417E" w:rsidP="00E7417E">
      <w:pPr>
        <w:jc w:val="center"/>
        <w:rPr>
          <w:rFonts w:asciiTheme="minorHAnsi" w:hAnsiTheme="minorHAnsi"/>
          <w:b/>
          <w:sz w:val="22"/>
          <w:szCs w:val="22"/>
        </w:rPr>
      </w:pPr>
      <w:r w:rsidRPr="0070588F">
        <w:rPr>
          <w:rFonts w:asciiTheme="minorHAnsi" w:hAnsiTheme="minorHAnsi"/>
          <w:b/>
          <w:sz w:val="22"/>
          <w:szCs w:val="22"/>
        </w:rPr>
        <w:t>SA  17. SJEDNICE  ŠKOLSKOG ODBORA</w:t>
      </w:r>
    </w:p>
    <w:p w:rsidR="00E7417E" w:rsidRPr="0070588F" w:rsidRDefault="00E7417E" w:rsidP="00E7417E">
      <w:pPr>
        <w:jc w:val="center"/>
        <w:rPr>
          <w:rFonts w:asciiTheme="minorHAnsi" w:hAnsiTheme="minorHAnsi"/>
          <w:b/>
          <w:sz w:val="22"/>
          <w:szCs w:val="22"/>
        </w:rPr>
      </w:pPr>
      <w:r w:rsidRPr="0070588F">
        <w:rPr>
          <w:rFonts w:asciiTheme="minorHAnsi" w:hAnsiTheme="minorHAnsi"/>
          <w:b/>
          <w:sz w:val="22"/>
          <w:szCs w:val="22"/>
        </w:rPr>
        <w:t>održane 22.</w:t>
      </w:r>
      <w:r w:rsidR="0070588F" w:rsidRPr="0070588F">
        <w:rPr>
          <w:rFonts w:asciiTheme="minorHAnsi" w:hAnsiTheme="minorHAnsi"/>
          <w:b/>
          <w:sz w:val="22"/>
          <w:szCs w:val="22"/>
        </w:rPr>
        <w:t xml:space="preserve"> </w:t>
      </w:r>
      <w:r w:rsidRPr="0070588F">
        <w:rPr>
          <w:rFonts w:asciiTheme="minorHAnsi" w:hAnsiTheme="minorHAnsi"/>
          <w:b/>
          <w:sz w:val="22"/>
          <w:szCs w:val="22"/>
        </w:rPr>
        <w:t>12. 2015. u 19 sati</w:t>
      </w:r>
    </w:p>
    <w:p w:rsidR="00E7417E" w:rsidRPr="0070588F" w:rsidRDefault="00E7417E" w:rsidP="00E7417E">
      <w:pPr>
        <w:ind w:firstLine="708"/>
        <w:jc w:val="both"/>
        <w:rPr>
          <w:rFonts w:asciiTheme="minorHAnsi" w:hAnsiTheme="minorHAnsi"/>
          <w:sz w:val="22"/>
          <w:szCs w:val="22"/>
        </w:rPr>
      </w:pPr>
    </w:p>
    <w:p w:rsidR="00E7417E" w:rsidRPr="0070588F" w:rsidRDefault="00E7417E" w:rsidP="00E7417E">
      <w:pPr>
        <w:ind w:firstLine="708"/>
        <w:jc w:val="both"/>
        <w:rPr>
          <w:rFonts w:asciiTheme="minorHAnsi" w:hAnsiTheme="minorHAnsi"/>
          <w:sz w:val="22"/>
          <w:szCs w:val="22"/>
        </w:rPr>
      </w:pPr>
      <w:r w:rsidRPr="0070588F">
        <w:rPr>
          <w:rFonts w:asciiTheme="minorHAnsi" w:hAnsiTheme="minorHAnsi"/>
          <w:sz w:val="22"/>
          <w:szCs w:val="22"/>
        </w:rPr>
        <w:t>Sjednica je održana u prostoriji školske knjižnice.</w:t>
      </w:r>
    </w:p>
    <w:p w:rsidR="00E7417E" w:rsidRPr="0070588F" w:rsidRDefault="00E7417E" w:rsidP="00E7417E">
      <w:pPr>
        <w:jc w:val="both"/>
        <w:rPr>
          <w:rFonts w:asciiTheme="minorHAnsi" w:hAnsiTheme="minorHAnsi"/>
          <w:sz w:val="22"/>
          <w:szCs w:val="22"/>
        </w:rPr>
      </w:pPr>
    </w:p>
    <w:p w:rsidR="00E7417E" w:rsidRPr="0070588F" w:rsidRDefault="00E7417E" w:rsidP="00E7417E">
      <w:pPr>
        <w:ind w:firstLine="708"/>
        <w:rPr>
          <w:rFonts w:asciiTheme="minorHAnsi" w:hAnsiTheme="minorHAnsi"/>
          <w:sz w:val="22"/>
          <w:szCs w:val="22"/>
        </w:rPr>
      </w:pPr>
      <w:r w:rsidRPr="0070588F">
        <w:rPr>
          <w:rFonts w:asciiTheme="minorHAnsi" w:hAnsiTheme="minorHAnsi"/>
          <w:sz w:val="22"/>
          <w:szCs w:val="22"/>
        </w:rPr>
        <w:t xml:space="preserve">Prisutni:    </w:t>
      </w:r>
    </w:p>
    <w:p w:rsidR="00E7417E" w:rsidRPr="0070588F" w:rsidRDefault="00E7417E" w:rsidP="00E7417E">
      <w:pPr>
        <w:tabs>
          <w:tab w:val="left" w:pos="709"/>
          <w:tab w:val="left" w:pos="851"/>
        </w:tabs>
        <w:ind w:left="708"/>
        <w:rPr>
          <w:rFonts w:asciiTheme="minorHAnsi" w:hAnsiTheme="minorHAnsi"/>
          <w:sz w:val="22"/>
          <w:szCs w:val="22"/>
        </w:rPr>
      </w:pPr>
      <w:r w:rsidRPr="0070588F">
        <w:rPr>
          <w:rFonts w:asciiTheme="minorHAnsi" w:hAnsiTheme="minorHAnsi"/>
          <w:sz w:val="22"/>
          <w:szCs w:val="22"/>
        </w:rPr>
        <w:tab/>
        <w:t xml:space="preserve">Članovi Školskog odbora: Vinko </w:t>
      </w:r>
      <w:proofErr w:type="spellStart"/>
      <w:r w:rsidRPr="0070588F">
        <w:rPr>
          <w:rFonts w:asciiTheme="minorHAnsi" w:hAnsiTheme="minorHAnsi"/>
          <w:sz w:val="22"/>
          <w:szCs w:val="22"/>
        </w:rPr>
        <w:t>Cukovečki</w:t>
      </w:r>
      <w:proofErr w:type="spellEnd"/>
      <w:r w:rsidRPr="0070588F">
        <w:rPr>
          <w:rFonts w:asciiTheme="minorHAnsi" w:hAnsiTheme="minorHAnsi"/>
          <w:sz w:val="22"/>
          <w:szCs w:val="22"/>
        </w:rPr>
        <w:t xml:space="preserve">, Branko </w:t>
      </w:r>
      <w:proofErr w:type="spellStart"/>
      <w:r w:rsidRPr="0070588F">
        <w:rPr>
          <w:rFonts w:asciiTheme="minorHAnsi" w:hAnsiTheme="minorHAnsi"/>
          <w:sz w:val="22"/>
          <w:szCs w:val="22"/>
        </w:rPr>
        <w:t>Čičko</w:t>
      </w:r>
      <w:proofErr w:type="spellEnd"/>
      <w:r w:rsidRPr="0070588F">
        <w:rPr>
          <w:rFonts w:asciiTheme="minorHAnsi" w:hAnsiTheme="minorHAnsi"/>
          <w:sz w:val="22"/>
          <w:szCs w:val="22"/>
        </w:rPr>
        <w:t xml:space="preserve">, Marina Krsnik , Darko </w:t>
      </w:r>
      <w:proofErr w:type="spellStart"/>
      <w:r w:rsidRPr="0070588F">
        <w:rPr>
          <w:rFonts w:asciiTheme="minorHAnsi" w:hAnsiTheme="minorHAnsi"/>
          <w:sz w:val="22"/>
          <w:szCs w:val="22"/>
        </w:rPr>
        <w:t>Sitarić</w:t>
      </w:r>
      <w:proofErr w:type="spellEnd"/>
      <w:r w:rsidRPr="0070588F">
        <w:rPr>
          <w:rFonts w:asciiTheme="minorHAnsi" w:hAnsiTheme="minorHAnsi"/>
          <w:sz w:val="22"/>
          <w:szCs w:val="22"/>
        </w:rPr>
        <w:t>-Knezić i Vladimir Zrinski.</w:t>
      </w:r>
    </w:p>
    <w:p w:rsidR="00E7417E" w:rsidRPr="0070588F" w:rsidRDefault="00E7417E" w:rsidP="00E7417E">
      <w:pPr>
        <w:tabs>
          <w:tab w:val="left" w:pos="709"/>
          <w:tab w:val="left" w:pos="851"/>
        </w:tabs>
        <w:ind w:left="708"/>
        <w:rPr>
          <w:rFonts w:asciiTheme="minorHAnsi" w:hAnsiTheme="minorHAnsi"/>
          <w:sz w:val="22"/>
          <w:szCs w:val="22"/>
        </w:rPr>
      </w:pPr>
      <w:r w:rsidRPr="0070588F">
        <w:rPr>
          <w:rFonts w:asciiTheme="minorHAnsi" w:hAnsiTheme="minorHAnsi"/>
          <w:sz w:val="22"/>
          <w:szCs w:val="22"/>
        </w:rPr>
        <w:t xml:space="preserve">Ivan </w:t>
      </w:r>
      <w:proofErr w:type="spellStart"/>
      <w:r w:rsidRPr="0070588F">
        <w:rPr>
          <w:rFonts w:asciiTheme="minorHAnsi" w:hAnsiTheme="minorHAnsi"/>
          <w:sz w:val="22"/>
          <w:szCs w:val="22"/>
        </w:rPr>
        <w:t>Tudja</w:t>
      </w:r>
      <w:proofErr w:type="spellEnd"/>
      <w:r w:rsidRPr="0070588F">
        <w:rPr>
          <w:rFonts w:asciiTheme="minorHAnsi" w:hAnsiTheme="minorHAnsi"/>
          <w:sz w:val="22"/>
          <w:szCs w:val="22"/>
        </w:rPr>
        <w:t xml:space="preserve"> i Rajka Strugar su opravdali izostanak.</w:t>
      </w:r>
    </w:p>
    <w:p w:rsidR="00E7417E" w:rsidRPr="0070588F" w:rsidRDefault="00E7417E" w:rsidP="00E7417E">
      <w:pPr>
        <w:tabs>
          <w:tab w:val="left" w:pos="709"/>
          <w:tab w:val="left" w:pos="851"/>
        </w:tabs>
        <w:ind w:left="708"/>
        <w:rPr>
          <w:rFonts w:asciiTheme="minorHAnsi" w:hAnsiTheme="minorHAnsi"/>
          <w:sz w:val="22"/>
          <w:szCs w:val="22"/>
        </w:rPr>
      </w:pPr>
      <w:r w:rsidRPr="0070588F">
        <w:rPr>
          <w:rFonts w:asciiTheme="minorHAnsi" w:hAnsiTheme="minorHAnsi"/>
          <w:sz w:val="22"/>
          <w:szCs w:val="22"/>
        </w:rPr>
        <w:t xml:space="preserve">Ostali prisutni: ravnateljica Natalija </w:t>
      </w:r>
      <w:proofErr w:type="spellStart"/>
      <w:r w:rsidRPr="0070588F">
        <w:rPr>
          <w:rFonts w:asciiTheme="minorHAnsi" w:hAnsiTheme="minorHAnsi"/>
          <w:sz w:val="22"/>
          <w:szCs w:val="22"/>
        </w:rPr>
        <w:t>Mučnjak</w:t>
      </w:r>
      <w:proofErr w:type="spellEnd"/>
      <w:r w:rsidRPr="0070588F">
        <w:rPr>
          <w:rFonts w:asciiTheme="minorHAnsi" w:hAnsiTheme="minorHAnsi"/>
          <w:sz w:val="22"/>
          <w:szCs w:val="22"/>
        </w:rPr>
        <w:t xml:space="preserve">, voditeljica </w:t>
      </w:r>
      <w:proofErr w:type="spellStart"/>
      <w:r w:rsidRPr="0070588F">
        <w:rPr>
          <w:rFonts w:asciiTheme="minorHAnsi" w:hAnsiTheme="minorHAnsi"/>
          <w:sz w:val="22"/>
          <w:szCs w:val="22"/>
        </w:rPr>
        <w:t>računovostva</w:t>
      </w:r>
      <w:proofErr w:type="spellEnd"/>
      <w:r w:rsidRPr="0070588F">
        <w:rPr>
          <w:rFonts w:asciiTheme="minorHAnsi" w:hAnsiTheme="minorHAnsi"/>
          <w:sz w:val="22"/>
          <w:szCs w:val="22"/>
        </w:rPr>
        <w:t xml:space="preserve"> Marija Dolenec i Darko </w:t>
      </w:r>
      <w:proofErr w:type="spellStart"/>
      <w:r w:rsidRPr="0070588F">
        <w:rPr>
          <w:rFonts w:asciiTheme="minorHAnsi" w:hAnsiTheme="minorHAnsi"/>
          <w:sz w:val="22"/>
          <w:szCs w:val="22"/>
        </w:rPr>
        <w:t>Ciglenečki</w:t>
      </w:r>
      <w:proofErr w:type="spellEnd"/>
      <w:r w:rsidRPr="0070588F">
        <w:rPr>
          <w:rFonts w:asciiTheme="minorHAnsi" w:hAnsiTheme="minorHAnsi"/>
          <w:sz w:val="22"/>
          <w:szCs w:val="22"/>
        </w:rPr>
        <w:t>- sindikalni povjerenik.</w:t>
      </w:r>
    </w:p>
    <w:p w:rsidR="00E7417E" w:rsidRPr="0070588F" w:rsidRDefault="00E7417E" w:rsidP="00E7417E">
      <w:pPr>
        <w:rPr>
          <w:rFonts w:asciiTheme="minorHAnsi" w:hAnsiTheme="minorHAnsi"/>
          <w:sz w:val="22"/>
          <w:szCs w:val="22"/>
        </w:rPr>
      </w:pPr>
      <w:r w:rsidRPr="0070588F">
        <w:rPr>
          <w:rFonts w:asciiTheme="minorHAnsi" w:hAnsiTheme="minorHAnsi"/>
          <w:sz w:val="22"/>
          <w:szCs w:val="22"/>
        </w:rPr>
        <w:t xml:space="preserve">             Zapisničarka: Vlasta </w:t>
      </w:r>
      <w:proofErr w:type="spellStart"/>
      <w:r w:rsidRPr="0070588F">
        <w:rPr>
          <w:rFonts w:asciiTheme="minorHAnsi" w:hAnsiTheme="minorHAnsi"/>
          <w:sz w:val="22"/>
          <w:szCs w:val="22"/>
        </w:rPr>
        <w:t>Korman</w:t>
      </w:r>
      <w:proofErr w:type="spellEnd"/>
    </w:p>
    <w:p w:rsidR="00E7417E" w:rsidRPr="0070588F" w:rsidRDefault="00E7417E" w:rsidP="00E7417E">
      <w:pPr>
        <w:ind w:firstLine="708"/>
        <w:jc w:val="both"/>
        <w:rPr>
          <w:rFonts w:asciiTheme="minorHAnsi" w:hAnsiTheme="minorHAnsi"/>
          <w:sz w:val="22"/>
          <w:szCs w:val="22"/>
        </w:rPr>
      </w:pPr>
    </w:p>
    <w:p w:rsidR="00E7417E" w:rsidRPr="0070588F" w:rsidRDefault="00E7417E" w:rsidP="00E7417E">
      <w:pPr>
        <w:tabs>
          <w:tab w:val="left" w:pos="284"/>
        </w:tabs>
        <w:jc w:val="both"/>
        <w:rPr>
          <w:rFonts w:asciiTheme="minorHAnsi" w:hAnsiTheme="minorHAnsi"/>
          <w:sz w:val="22"/>
          <w:szCs w:val="22"/>
        </w:rPr>
      </w:pPr>
      <w:r w:rsidRPr="0070588F">
        <w:rPr>
          <w:rFonts w:asciiTheme="minorHAnsi" w:hAnsiTheme="minorHAnsi"/>
          <w:sz w:val="22"/>
          <w:szCs w:val="22"/>
        </w:rPr>
        <w:tab/>
        <w:t xml:space="preserve">       Predsjednica Školskog odbora Marina Krsnik otvorila je sjednicu Školskog odbora i utvrdila da je na sjednici prisutna većina članovi Školskog odbora te da se mogu donositi pravovaljane odluke.</w:t>
      </w:r>
    </w:p>
    <w:p w:rsidR="00E7417E" w:rsidRPr="0070588F" w:rsidRDefault="00E7417E" w:rsidP="00E7417E">
      <w:pPr>
        <w:tabs>
          <w:tab w:val="left" w:pos="284"/>
        </w:tabs>
        <w:rPr>
          <w:rFonts w:asciiTheme="minorHAnsi" w:hAnsiTheme="minorHAnsi"/>
          <w:sz w:val="22"/>
          <w:szCs w:val="22"/>
        </w:rPr>
      </w:pPr>
    </w:p>
    <w:p w:rsidR="00E7417E" w:rsidRPr="0070588F" w:rsidRDefault="00E7417E" w:rsidP="00E7417E">
      <w:pPr>
        <w:ind w:firstLine="708"/>
        <w:jc w:val="both"/>
        <w:rPr>
          <w:rFonts w:asciiTheme="minorHAnsi" w:hAnsiTheme="minorHAnsi"/>
          <w:sz w:val="22"/>
          <w:szCs w:val="22"/>
        </w:rPr>
      </w:pPr>
      <w:r w:rsidRPr="0070588F">
        <w:rPr>
          <w:rFonts w:asciiTheme="minorHAnsi" w:hAnsiTheme="minorHAnsi"/>
          <w:sz w:val="22"/>
          <w:szCs w:val="22"/>
        </w:rPr>
        <w:t>Predsjednica je predložila sljedeći</w:t>
      </w:r>
    </w:p>
    <w:p w:rsidR="00E7417E" w:rsidRPr="0070588F" w:rsidRDefault="00E7417E" w:rsidP="00E7417E">
      <w:pPr>
        <w:ind w:firstLine="708"/>
        <w:jc w:val="both"/>
        <w:rPr>
          <w:rFonts w:asciiTheme="minorHAnsi" w:hAnsiTheme="minorHAnsi"/>
          <w:sz w:val="22"/>
          <w:szCs w:val="22"/>
        </w:rPr>
      </w:pPr>
    </w:p>
    <w:p w:rsidR="00E7417E" w:rsidRPr="0070588F" w:rsidRDefault="00E7417E" w:rsidP="00E7417E">
      <w:pPr>
        <w:ind w:firstLine="708"/>
        <w:jc w:val="both"/>
        <w:rPr>
          <w:rFonts w:asciiTheme="minorHAnsi" w:hAnsiTheme="minorHAnsi"/>
          <w:sz w:val="22"/>
          <w:szCs w:val="22"/>
        </w:rPr>
      </w:pPr>
      <w:r w:rsidRPr="0070588F">
        <w:rPr>
          <w:rFonts w:asciiTheme="minorHAnsi" w:hAnsiTheme="minorHAnsi"/>
          <w:sz w:val="22"/>
          <w:szCs w:val="22"/>
        </w:rPr>
        <w:t xml:space="preserve">                                                        DNEVNI RED:</w:t>
      </w:r>
    </w:p>
    <w:p w:rsidR="00E7417E" w:rsidRPr="0070588F" w:rsidRDefault="00E7417E" w:rsidP="00E7417E">
      <w:pPr>
        <w:pStyle w:val="Tijeloteksta1"/>
        <w:numPr>
          <w:ilvl w:val="0"/>
          <w:numId w:val="1"/>
        </w:numPr>
        <w:shd w:val="clear" w:color="auto" w:fill="auto"/>
        <w:spacing w:before="0" w:after="0" w:line="240" w:lineRule="auto"/>
        <w:jc w:val="left"/>
        <w:rPr>
          <w:rFonts w:asciiTheme="minorHAnsi" w:eastAsia="Times New Roman" w:hAnsiTheme="minorHAnsi" w:cs="Times New Roman"/>
          <w:color w:val="auto"/>
          <w:sz w:val="22"/>
          <w:szCs w:val="22"/>
          <w:lang w:bidi="ar-SA"/>
        </w:rPr>
      </w:pPr>
      <w:r w:rsidRPr="0070588F">
        <w:rPr>
          <w:rFonts w:asciiTheme="minorHAnsi" w:eastAsia="Times New Roman" w:hAnsiTheme="minorHAnsi" w:cs="Times New Roman"/>
          <w:color w:val="auto"/>
          <w:sz w:val="22"/>
          <w:szCs w:val="22"/>
          <w:lang w:bidi="ar-SA"/>
        </w:rPr>
        <w:t>Verifikacija mandata novog člana Školskog odbora</w:t>
      </w:r>
    </w:p>
    <w:p w:rsidR="00E7417E" w:rsidRPr="0070588F" w:rsidRDefault="00E7417E" w:rsidP="00E7417E">
      <w:pPr>
        <w:pStyle w:val="Tijeloteksta1"/>
        <w:numPr>
          <w:ilvl w:val="0"/>
          <w:numId w:val="1"/>
        </w:numPr>
        <w:shd w:val="clear" w:color="auto" w:fill="auto"/>
        <w:spacing w:before="0" w:after="0" w:line="240" w:lineRule="auto"/>
        <w:jc w:val="left"/>
        <w:rPr>
          <w:rFonts w:asciiTheme="minorHAnsi" w:eastAsia="Times New Roman" w:hAnsiTheme="minorHAnsi" w:cs="Times New Roman"/>
          <w:color w:val="auto"/>
          <w:sz w:val="22"/>
          <w:szCs w:val="22"/>
          <w:lang w:bidi="ar-SA"/>
        </w:rPr>
      </w:pPr>
      <w:r w:rsidRPr="0070588F">
        <w:rPr>
          <w:rFonts w:asciiTheme="minorHAnsi" w:eastAsia="Times New Roman" w:hAnsiTheme="minorHAnsi" w:cs="Times New Roman"/>
          <w:color w:val="auto"/>
          <w:sz w:val="22"/>
          <w:szCs w:val="22"/>
          <w:lang w:bidi="ar-SA"/>
        </w:rPr>
        <w:t xml:space="preserve">Usvajanje zapisnika sa sjednice Školskog odbora od  30. 11. 2015. godine </w:t>
      </w:r>
    </w:p>
    <w:p w:rsidR="00E7417E" w:rsidRPr="0070588F" w:rsidRDefault="00E7417E" w:rsidP="00E7417E">
      <w:pPr>
        <w:numPr>
          <w:ilvl w:val="0"/>
          <w:numId w:val="1"/>
        </w:numPr>
        <w:tabs>
          <w:tab w:val="left" w:pos="284"/>
        </w:tabs>
        <w:spacing w:line="360" w:lineRule="auto"/>
        <w:jc w:val="both"/>
        <w:rPr>
          <w:rFonts w:asciiTheme="minorHAnsi" w:hAnsiTheme="minorHAnsi"/>
          <w:sz w:val="22"/>
          <w:szCs w:val="22"/>
        </w:rPr>
      </w:pPr>
      <w:r w:rsidRPr="0070588F">
        <w:rPr>
          <w:rFonts w:asciiTheme="minorHAnsi" w:hAnsiTheme="minorHAnsi"/>
          <w:sz w:val="22"/>
          <w:szCs w:val="22"/>
        </w:rPr>
        <w:t>Usvajanje I. Rebalansa Financijskog plana za 2015. godinu</w:t>
      </w:r>
    </w:p>
    <w:p w:rsidR="00E7417E" w:rsidRPr="0070588F" w:rsidRDefault="00E7417E" w:rsidP="00E7417E">
      <w:pPr>
        <w:numPr>
          <w:ilvl w:val="0"/>
          <w:numId w:val="1"/>
        </w:numPr>
        <w:tabs>
          <w:tab w:val="left" w:pos="284"/>
        </w:tabs>
        <w:spacing w:line="360" w:lineRule="auto"/>
        <w:jc w:val="both"/>
        <w:rPr>
          <w:rFonts w:asciiTheme="minorHAnsi" w:hAnsiTheme="minorHAnsi"/>
          <w:sz w:val="22"/>
          <w:szCs w:val="22"/>
        </w:rPr>
      </w:pPr>
      <w:r w:rsidRPr="0070588F">
        <w:rPr>
          <w:rFonts w:asciiTheme="minorHAnsi" w:hAnsiTheme="minorHAnsi"/>
          <w:sz w:val="22"/>
          <w:szCs w:val="22"/>
        </w:rPr>
        <w:t>Donošenje Financijskog plana za 2016. godinu i projekcija za 2017. i 2018. godinu</w:t>
      </w:r>
    </w:p>
    <w:p w:rsidR="00E7417E" w:rsidRPr="0070588F" w:rsidRDefault="00E7417E" w:rsidP="00E7417E">
      <w:pPr>
        <w:numPr>
          <w:ilvl w:val="0"/>
          <w:numId w:val="1"/>
        </w:numPr>
        <w:tabs>
          <w:tab w:val="left" w:pos="284"/>
        </w:tabs>
        <w:spacing w:line="360" w:lineRule="auto"/>
        <w:jc w:val="both"/>
        <w:rPr>
          <w:rFonts w:asciiTheme="minorHAnsi" w:hAnsiTheme="minorHAnsi"/>
          <w:sz w:val="22"/>
          <w:szCs w:val="22"/>
        </w:rPr>
      </w:pPr>
      <w:r w:rsidRPr="0070588F">
        <w:rPr>
          <w:rFonts w:asciiTheme="minorHAnsi" w:hAnsiTheme="minorHAnsi"/>
          <w:sz w:val="22"/>
          <w:szCs w:val="22"/>
        </w:rPr>
        <w:t>Donošenje Plana nabave za 2016. godinu</w:t>
      </w:r>
    </w:p>
    <w:p w:rsidR="00E7417E" w:rsidRPr="0070588F" w:rsidRDefault="00E7417E" w:rsidP="00E7417E">
      <w:pPr>
        <w:numPr>
          <w:ilvl w:val="0"/>
          <w:numId w:val="1"/>
        </w:numPr>
        <w:tabs>
          <w:tab w:val="left" w:pos="284"/>
        </w:tabs>
        <w:spacing w:line="360" w:lineRule="auto"/>
        <w:jc w:val="both"/>
        <w:rPr>
          <w:rFonts w:asciiTheme="minorHAnsi" w:hAnsiTheme="minorHAnsi"/>
          <w:sz w:val="22"/>
          <w:szCs w:val="22"/>
        </w:rPr>
      </w:pPr>
      <w:r w:rsidRPr="0070588F">
        <w:rPr>
          <w:rFonts w:asciiTheme="minorHAnsi" w:hAnsiTheme="minorHAnsi"/>
          <w:sz w:val="22"/>
          <w:szCs w:val="22"/>
        </w:rPr>
        <w:t>Davanje prethodne suglasnosti za zasnivanje radnog odnosa</w:t>
      </w:r>
    </w:p>
    <w:p w:rsidR="00E7417E" w:rsidRPr="0070588F" w:rsidRDefault="00E7417E" w:rsidP="00E7417E">
      <w:pPr>
        <w:numPr>
          <w:ilvl w:val="0"/>
          <w:numId w:val="1"/>
        </w:numPr>
        <w:tabs>
          <w:tab w:val="left" w:pos="284"/>
        </w:tabs>
        <w:spacing w:line="360" w:lineRule="auto"/>
        <w:jc w:val="both"/>
        <w:rPr>
          <w:rFonts w:asciiTheme="minorHAnsi" w:hAnsiTheme="minorHAnsi"/>
          <w:sz w:val="22"/>
          <w:szCs w:val="22"/>
        </w:rPr>
      </w:pPr>
      <w:r w:rsidRPr="0070588F">
        <w:rPr>
          <w:rFonts w:asciiTheme="minorHAnsi" w:hAnsiTheme="minorHAnsi"/>
          <w:sz w:val="22"/>
          <w:szCs w:val="22"/>
        </w:rPr>
        <w:t>Informacija o Rješenju prosvjetne inspekcije</w:t>
      </w:r>
    </w:p>
    <w:p w:rsidR="00E7417E" w:rsidRPr="0070588F" w:rsidRDefault="00E7417E" w:rsidP="00E7417E">
      <w:pPr>
        <w:numPr>
          <w:ilvl w:val="0"/>
          <w:numId w:val="1"/>
        </w:numPr>
        <w:tabs>
          <w:tab w:val="left" w:pos="284"/>
        </w:tabs>
        <w:spacing w:line="360" w:lineRule="auto"/>
        <w:jc w:val="both"/>
        <w:rPr>
          <w:rFonts w:asciiTheme="minorHAnsi" w:hAnsiTheme="minorHAnsi"/>
          <w:sz w:val="22"/>
          <w:szCs w:val="22"/>
        </w:rPr>
      </w:pPr>
      <w:r w:rsidRPr="0070588F">
        <w:rPr>
          <w:rFonts w:asciiTheme="minorHAnsi" w:hAnsiTheme="minorHAnsi"/>
          <w:sz w:val="22"/>
          <w:szCs w:val="22"/>
        </w:rPr>
        <w:t>Razno.</w:t>
      </w:r>
    </w:p>
    <w:p w:rsidR="00E7417E" w:rsidRPr="0070588F" w:rsidRDefault="00E7417E" w:rsidP="00E7417E">
      <w:pPr>
        <w:jc w:val="center"/>
        <w:rPr>
          <w:rFonts w:asciiTheme="minorHAnsi" w:hAnsiTheme="minorHAnsi"/>
          <w:b/>
          <w:sz w:val="22"/>
          <w:szCs w:val="22"/>
        </w:rPr>
      </w:pPr>
      <w:r w:rsidRPr="0070588F">
        <w:rPr>
          <w:rFonts w:asciiTheme="minorHAnsi" w:hAnsiTheme="minorHAnsi"/>
          <w:b/>
          <w:sz w:val="22"/>
          <w:szCs w:val="22"/>
        </w:rPr>
        <w:t xml:space="preserve">            Točka 1.</w:t>
      </w:r>
    </w:p>
    <w:p w:rsidR="00E7417E" w:rsidRPr="0070588F" w:rsidRDefault="00E7417E" w:rsidP="00E7417E">
      <w:pPr>
        <w:jc w:val="both"/>
        <w:rPr>
          <w:rFonts w:asciiTheme="minorHAnsi" w:hAnsiTheme="minorHAnsi"/>
          <w:sz w:val="22"/>
          <w:szCs w:val="22"/>
        </w:rPr>
      </w:pPr>
      <w:r w:rsidRPr="0070588F">
        <w:rPr>
          <w:rFonts w:asciiTheme="minorHAnsi" w:hAnsiTheme="minorHAnsi"/>
          <w:b/>
          <w:sz w:val="22"/>
          <w:szCs w:val="22"/>
        </w:rPr>
        <w:t>Verificiran je mandat novog člana Školskog odbora, kojeg je imenovao osnivač.</w:t>
      </w:r>
      <w:r w:rsidRPr="0070588F">
        <w:rPr>
          <w:rFonts w:asciiTheme="minorHAnsi" w:hAnsiTheme="minorHAnsi"/>
          <w:sz w:val="22"/>
          <w:szCs w:val="22"/>
        </w:rPr>
        <w:t xml:space="preserve"> To je Vladimir Zrinski , magistar politologije iz Oroslavja, zaposlen u Državnoj upravi za zaštitu i spašavanje. On je novi član Školskog odbora iz reda osnivača, nakon što je Vlasti </w:t>
      </w:r>
      <w:proofErr w:type="spellStart"/>
      <w:r w:rsidRPr="0070588F">
        <w:rPr>
          <w:rFonts w:asciiTheme="minorHAnsi" w:hAnsiTheme="minorHAnsi"/>
          <w:sz w:val="22"/>
          <w:szCs w:val="22"/>
        </w:rPr>
        <w:t>Korman</w:t>
      </w:r>
      <w:proofErr w:type="spellEnd"/>
      <w:r w:rsidRPr="0070588F">
        <w:rPr>
          <w:rFonts w:asciiTheme="minorHAnsi" w:hAnsiTheme="minorHAnsi"/>
          <w:sz w:val="22"/>
          <w:szCs w:val="22"/>
        </w:rPr>
        <w:t xml:space="preserve"> prestao mandat zbog zasnivanja radnog odnosa u Školi.</w:t>
      </w:r>
    </w:p>
    <w:p w:rsidR="0070588F" w:rsidRPr="0070588F" w:rsidRDefault="00E7417E" w:rsidP="00E7417E">
      <w:pPr>
        <w:jc w:val="center"/>
        <w:rPr>
          <w:rFonts w:asciiTheme="minorHAnsi" w:hAnsiTheme="minorHAnsi"/>
          <w:b/>
          <w:sz w:val="22"/>
          <w:szCs w:val="22"/>
        </w:rPr>
      </w:pPr>
      <w:r w:rsidRPr="0070588F">
        <w:rPr>
          <w:rFonts w:asciiTheme="minorHAnsi" w:hAnsiTheme="minorHAnsi"/>
          <w:b/>
          <w:sz w:val="22"/>
          <w:szCs w:val="22"/>
        </w:rPr>
        <w:t xml:space="preserve">           </w:t>
      </w:r>
    </w:p>
    <w:p w:rsidR="00E7417E" w:rsidRPr="0070588F" w:rsidRDefault="0070588F" w:rsidP="00E7417E">
      <w:pPr>
        <w:jc w:val="center"/>
        <w:rPr>
          <w:rFonts w:asciiTheme="minorHAnsi" w:hAnsiTheme="minorHAnsi"/>
          <w:b/>
          <w:sz w:val="22"/>
          <w:szCs w:val="22"/>
        </w:rPr>
      </w:pPr>
      <w:r>
        <w:rPr>
          <w:rFonts w:asciiTheme="minorHAnsi" w:hAnsiTheme="minorHAnsi"/>
          <w:b/>
          <w:sz w:val="22"/>
          <w:szCs w:val="22"/>
        </w:rPr>
        <w:t xml:space="preserve">           </w:t>
      </w:r>
      <w:r w:rsidR="00E7417E" w:rsidRPr="0070588F">
        <w:rPr>
          <w:rFonts w:asciiTheme="minorHAnsi" w:hAnsiTheme="minorHAnsi"/>
          <w:b/>
          <w:sz w:val="22"/>
          <w:szCs w:val="22"/>
        </w:rPr>
        <w:t>Točka 2.</w:t>
      </w:r>
    </w:p>
    <w:p w:rsidR="00E7417E" w:rsidRPr="0070588F" w:rsidRDefault="00E7417E" w:rsidP="00E7417E">
      <w:pPr>
        <w:ind w:firstLine="708"/>
        <w:jc w:val="both"/>
        <w:rPr>
          <w:rFonts w:asciiTheme="minorHAnsi" w:hAnsiTheme="minorHAnsi"/>
          <w:sz w:val="22"/>
          <w:szCs w:val="22"/>
        </w:rPr>
      </w:pPr>
      <w:r w:rsidRPr="0070588F">
        <w:rPr>
          <w:rFonts w:asciiTheme="minorHAnsi" w:hAnsiTheme="minorHAnsi"/>
          <w:sz w:val="22"/>
          <w:szCs w:val="22"/>
        </w:rPr>
        <w:t>Predsjednica Školskog odbora pročitala je zapisnik Školskog odbora sa sjednice održane 30. 11. 2015. na koji nije bilo primjedbi te je jednoglasno prihvaćen.</w:t>
      </w:r>
    </w:p>
    <w:p w:rsidR="0070588F" w:rsidRDefault="0070588F" w:rsidP="00E7417E">
      <w:pPr>
        <w:ind w:firstLine="708"/>
        <w:jc w:val="center"/>
        <w:rPr>
          <w:rFonts w:asciiTheme="minorHAnsi" w:hAnsiTheme="minorHAnsi"/>
          <w:b/>
          <w:sz w:val="22"/>
          <w:szCs w:val="22"/>
        </w:rPr>
      </w:pPr>
    </w:p>
    <w:p w:rsidR="00E7417E" w:rsidRPr="0070588F" w:rsidRDefault="00E7417E" w:rsidP="00E7417E">
      <w:pPr>
        <w:ind w:firstLine="708"/>
        <w:jc w:val="center"/>
        <w:rPr>
          <w:rFonts w:asciiTheme="minorHAnsi" w:hAnsiTheme="minorHAnsi"/>
          <w:b/>
          <w:sz w:val="22"/>
          <w:szCs w:val="22"/>
        </w:rPr>
      </w:pPr>
      <w:r w:rsidRPr="0070588F">
        <w:rPr>
          <w:rFonts w:asciiTheme="minorHAnsi" w:hAnsiTheme="minorHAnsi"/>
          <w:b/>
          <w:sz w:val="22"/>
          <w:szCs w:val="22"/>
        </w:rPr>
        <w:t>Točka 3.</w:t>
      </w:r>
    </w:p>
    <w:p w:rsidR="00E7417E" w:rsidRPr="0070588F" w:rsidRDefault="00E7417E" w:rsidP="00E7417E">
      <w:pPr>
        <w:ind w:firstLine="708"/>
        <w:jc w:val="both"/>
        <w:rPr>
          <w:rFonts w:asciiTheme="minorHAnsi" w:hAnsiTheme="minorHAnsi"/>
          <w:sz w:val="22"/>
          <w:szCs w:val="22"/>
        </w:rPr>
      </w:pPr>
      <w:r w:rsidRPr="0070588F">
        <w:rPr>
          <w:rFonts w:asciiTheme="minorHAnsi" w:hAnsiTheme="minorHAnsi"/>
          <w:sz w:val="22"/>
          <w:szCs w:val="22"/>
        </w:rPr>
        <w:t>Jednoglasno je donijeta</w:t>
      </w:r>
    </w:p>
    <w:p w:rsidR="00E7417E" w:rsidRPr="0070588F" w:rsidRDefault="00E7417E" w:rsidP="00E7417E">
      <w:pPr>
        <w:ind w:firstLine="708"/>
        <w:jc w:val="center"/>
        <w:rPr>
          <w:rFonts w:asciiTheme="minorHAnsi" w:hAnsiTheme="minorHAnsi"/>
          <w:b/>
          <w:sz w:val="22"/>
          <w:szCs w:val="22"/>
        </w:rPr>
      </w:pPr>
      <w:r w:rsidRPr="0070588F">
        <w:rPr>
          <w:rFonts w:asciiTheme="minorHAnsi" w:hAnsiTheme="minorHAnsi"/>
          <w:b/>
          <w:sz w:val="22"/>
          <w:szCs w:val="22"/>
        </w:rPr>
        <w:t>ODLUKA</w:t>
      </w:r>
    </w:p>
    <w:p w:rsidR="00E7417E" w:rsidRPr="0070588F" w:rsidRDefault="00E7417E" w:rsidP="00E7417E">
      <w:pPr>
        <w:ind w:firstLine="708"/>
        <w:rPr>
          <w:rFonts w:asciiTheme="minorHAnsi" w:hAnsiTheme="minorHAnsi"/>
          <w:b/>
          <w:sz w:val="22"/>
          <w:szCs w:val="22"/>
        </w:rPr>
      </w:pPr>
      <w:r w:rsidRPr="0070588F">
        <w:rPr>
          <w:rFonts w:asciiTheme="minorHAnsi" w:hAnsiTheme="minorHAnsi"/>
          <w:b/>
          <w:sz w:val="22"/>
          <w:szCs w:val="22"/>
        </w:rPr>
        <w:t xml:space="preserve">Usvaja se I. Rebalans Financijskog plana za 2015. godinu. </w:t>
      </w:r>
    </w:p>
    <w:p w:rsidR="00E7417E" w:rsidRPr="0070588F" w:rsidRDefault="00E7417E" w:rsidP="00E7417E">
      <w:pPr>
        <w:ind w:firstLine="708"/>
        <w:rPr>
          <w:rFonts w:asciiTheme="minorHAnsi" w:hAnsiTheme="minorHAnsi"/>
          <w:b/>
          <w:sz w:val="22"/>
          <w:szCs w:val="22"/>
        </w:rPr>
      </w:pPr>
    </w:p>
    <w:p w:rsidR="00E7417E" w:rsidRPr="0070588F" w:rsidRDefault="00E7417E" w:rsidP="00E7417E">
      <w:pPr>
        <w:ind w:firstLine="708"/>
        <w:jc w:val="center"/>
        <w:rPr>
          <w:rFonts w:asciiTheme="minorHAnsi" w:hAnsiTheme="minorHAnsi"/>
          <w:sz w:val="22"/>
          <w:szCs w:val="22"/>
        </w:rPr>
      </w:pPr>
      <w:r w:rsidRPr="0070588F">
        <w:rPr>
          <w:rFonts w:asciiTheme="minorHAnsi" w:hAnsiTheme="minorHAnsi"/>
          <w:b/>
          <w:sz w:val="22"/>
          <w:szCs w:val="22"/>
        </w:rPr>
        <w:lastRenderedPageBreak/>
        <w:t>Točka 4.</w:t>
      </w:r>
      <w:r w:rsidRPr="0070588F">
        <w:rPr>
          <w:rFonts w:asciiTheme="minorHAnsi" w:hAnsiTheme="minorHAnsi"/>
          <w:sz w:val="22"/>
          <w:szCs w:val="22"/>
        </w:rPr>
        <w:t xml:space="preserve">                  </w:t>
      </w:r>
    </w:p>
    <w:p w:rsidR="00E7417E" w:rsidRPr="0070588F" w:rsidRDefault="00E7417E" w:rsidP="00E7417E">
      <w:pPr>
        <w:ind w:firstLine="708"/>
        <w:rPr>
          <w:rFonts w:asciiTheme="minorHAnsi" w:hAnsiTheme="minorHAnsi"/>
          <w:sz w:val="22"/>
          <w:szCs w:val="22"/>
        </w:rPr>
      </w:pPr>
      <w:r w:rsidRPr="0070588F">
        <w:rPr>
          <w:rFonts w:asciiTheme="minorHAnsi" w:hAnsiTheme="minorHAnsi"/>
          <w:sz w:val="22"/>
          <w:szCs w:val="22"/>
        </w:rPr>
        <w:t>Jednoglasno je donijeta</w:t>
      </w:r>
    </w:p>
    <w:p w:rsidR="00E7417E" w:rsidRPr="0070588F" w:rsidRDefault="00E7417E" w:rsidP="00E7417E">
      <w:pPr>
        <w:ind w:firstLine="708"/>
        <w:jc w:val="center"/>
        <w:rPr>
          <w:rFonts w:asciiTheme="minorHAnsi" w:hAnsiTheme="minorHAnsi"/>
          <w:b/>
          <w:sz w:val="22"/>
          <w:szCs w:val="22"/>
        </w:rPr>
      </w:pPr>
      <w:r w:rsidRPr="0070588F">
        <w:rPr>
          <w:rFonts w:asciiTheme="minorHAnsi" w:hAnsiTheme="minorHAnsi"/>
          <w:b/>
          <w:sz w:val="22"/>
          <w:szCs w:val="22"/>
        </w:rPr>
        <w:t>ODLUKA</w:t>
      </w:r>
    </w:p>
    <w:p w:rsidR="00E7417E" w:rsidRPr="0070588F" w:rsidRDefault="00E7417E" w:rsidP="00E7417E">
      <w:pPr>
        <w:tabs>
          <w:tab w:val="left" w:pos="284"/>
        </w:tabs>
        <w:spacing w:line="360" w:lineRule="auto"/>
        <w:ind w:left="705"/>
        <w:jc w:val="both"/>
        <w:rPr>
          <w:rFonts w:asciiTheme="minorHAnsi" w:hAnsiTheme="minorHAnsi"/>
          <w:b/>
          <w:sz w:val="22"/>
          <w:szCs w:val="22"/>
        </w:rPr>
      </w:pPr>
      <w:r w:rsidRPr="0070588F">
        <w:rPr>
          <w:rFonts w:asciiTheme="minorHAnsi" w:hAnsiTheme="minorHAnsi"/>
          <w:b/>
          <w:sz w:val="22"/>
          <w:szCs w:val="22"/>
        </w:rPr>
        <w:t>Donosi se   Financijski plan za 2016. godinu i projekcija za 2017. i 2018. godinu.</w:t>
      </w:r>
    </w:p>
    <w:p w:rsidR="00E7417E" w:rsidRPr="0070588F" w:rsidRDefault="00E7417E" w:rsidP="00E7417E">
      <w:pPr>
        <w:ind w:firstLine="708"/>
        <w:jc w:val="center"/>
        <w:rPr>
          <w:rFonts w:asciiTheme="minorHAnsi" w:hAnsiTheme="minorHAnsi"/>
          <w:b/>
          <w:sz w:val="22"/>
          <w:szCs w:val="22"/>
        </w:rPr>
      </w:pPr>
    </w:p>
    <w:p w:rsidR="00E7417E" w:rsidRPr="0070588F" w:rsidRDefault="00E7417E" w:rsidP="00E7417E">
      <w:pPr>
        <w:ind w:firstLine="708"/>
        <w:jc w:val="center"/>
        <w:rPr>
          <w:rFonts w:asciiTheme="minorHAnsi" w:hAnsiTheme="minorHAnsi"/>
          <w:b/>
          <w:sz w:val="22"/>
          <w:szCs w:val="22"/>
        </w:rPr>
      </w:pPr>
      <w:r w:rsidRPr="0070588F">
        <w:rPr>
          <w:rFonts w:asciiTheme="minorHAnsi" w:hAnsiTheme="minorHAnsi"/>
          <w:b/>
          <w:sz w:val="22"/>
          <w:szCs w:val="22"/>
        </w:rPr>
        <w:t>Točka 5.</w:t>
      </w:r>
    </w:p>
    <w:p w:rsidR="00E7417E" w:rsidRPr="0070588F" w:rsidRDefault="00E7417E" w:rsidP="00E7417E">
      <w:pPr>
        <w:ind w:firstLine="708"/>
        <w:rPr>
          <w:rFonts w:asciiTheme="minorHAnsi" w:hAnsiTheme="minorHAnsi"/>
          <w:sz w:val="22"/>
          <w:szCs w:val="22"/>
        </w:rPr>
      </w:pPr>
      <w:r w:rsidRPr="0070588F">
        <w:rPr>
          <w:rFonts w:asciiTheme="minorHAnsi" w:hAnsiTheme="minorHAnsi"/>
          <w:sz w:val="22"/>
          <w:szCs w:val="22"/>
        </w:rPr>
        <w:t>Jednoglasno je donijeta</w:t>
      </w:r>
    </w:p>
    <w:p w:rsidR="00E7417E" w:rsidRPr="0070588F" w:rsidRDefault="00E7417E" w:rsidP="00E7417E">
      <w:pPr>
        <w:ind w:firstLine="708"/>
        <w:jc w:val="center"/>
        <w:rPr>
          <w:rFonts w:asciiTheme="minorHAnsi" w:hAnsiTheme="minorHAnsi"/>
          <w:b/>
          <w:sz w:val="22"/>
          <w:szCs w:val="22"/>
        </w:rPr>
      </w:pPr>
      <w:r w:rsidRPr="0070588F">
        <w:rPr>
          <w:rFonts w:asciiTheme="minorHAnsi" w:hAnsiTheme="minorHAnsi"/>
          <w:b/>
          <w:sz w:val="22"/>
          <w:szCs w:val="22"/>
        </w:rPr>
        <w:t>ODLUKA</w:t>
      </w:r>
    </w:p>
    <w:p w:rsidR="00E7417E" w:rsidRPr="0070588F" w:rsidRDefault="00E7417E" w:rsidP="00E7417E">
      <w:pPr>
        <w:tabs>
          <w:tab w:val="left" w:pos="284"/>
        </w:tabs>
        <w:spacing w:line="360" w:lineRule="auto"/>
        <w:ind w:left="705"/>
        <w:jc w:val="both"/>
        <w:rPr>
          <w:rFonts w:asciiTheme="minorHAnsi" w:hAnsiTheme="minorHAnsi"/>
          <w:b/>
          <w:sz w:val="22"/>
          <w:szCs w:val="22"/>
        </w:rPr>
      </w:pPr>
      <w:r w:rsidRPr="0070588F">
        <w:rPr>
          <w:rFonts w:asciiTheme="minorHAnsi" w:hAnsiTheme="minorHAnsi"/>
          <w:b/>
          <w:sz w:val="22"/>
          <w:szCs w:val="22"/>
        </w:rPr>
        <w:t>Donosi se  Plan nabave za 2016. godinu.</w:t>
      </w:r>
    </w:p>
    <w:p w:rsidR="00E7417E" w:rsidRPr="0070588F" w:rsidRDefault="00E7417E" w:rsidP="00E7417E">
      <w:pPr>
        <w:tabs>
          <w:tab w:val="left" w:pos="284"/>
        </w:tabs>
        <w:spacing w:line="360" w:lineRule="auto"/>
        <w:ind w:left="705"/>
        <w:jc w:val="center"/>
        <w:rPr>
          <w:rFonts w:asciiTheme="minorHAnsi" w:hAnsiTheme="minorHAnsi"/>
          <w:b/>
          <w:sz w:val="22"/>
          <w:szCs w:val="22"/>
        </w:rPr>
      </w:pPr>
      <w:r w:rsidRPr="0070588F">
        <w:rPr>
          <w:rFonts w:asciiTheme="minorHAnsi" w:hAnsiTheme="minorHAnsi"/>
          <w:b/>
          <w:sz w:val="22"/>
          <w:szCs w:val="22"/>
        </w:rPr>
        <w:t>Točka 6.</w:t>
      </w:r>
    </w:p>
    <w:p w:rsidR="00E7417E" w:rsidRPr="0070588F" w:rsidRDefault="00E7417E" w:rsidP="00E7417E">
      <w:pPr>
        <w:ind w:firstLine="708"/>
        <w:rPr>
          <w:rFonts w:asciiTheme="minorHAnsi" w:hAnsiTheme="minorHAnsi"/>
          <w:sz w:val="22"/>
          <w:szCs w:val="22"/>
        </w:rPr>
      </w:pPr>
      <w:r w:rsidRPr="0070588F">
        <w:rPr>
          <w:rFonts w:asciiTheme="minorHAnsi" w:hAnsiTheme="minorHAnsi"/>
          <w:sz w:val="22"/>
          <w:szCs w:val="22"/>
        </w:rPr>
        <w:t>Jednoglasno je donijeta</w:t>
      </w:r>
    </w:p>
    <w:p w:rsidR="00E7417E" w:rsidRPr="0070588F" w:rsidRDefault="00E7417E" w:rsidP="00E7417E">
      <w:pPr>
        <w:pStyle w:val="BodyText1"/>
        <w:shd w:val="clear" w:color="auto" w:fill="auto"/>
        <w:spacing w:before="0" w:after="3" w:line="230" w:lineRule="exact"/>
        <w:jc w:val="center"/>
        <w:rPr>
          <w:b/>
          <w:sz w:val="22"/>
          <w:szCs w:val="22"/>
        </w:rPr>
      </w:pPr>
      <w:r w:rsidRPr="0070588F">
        <w:rPr>
          <w:b/>
          <w:sz w:val="22"/>
          <w:szCs w:val="22"/>
        </w:rPr>
        <w:t>ODLUKA</w:t>
      </w:r>
    </w:p>
    <w:p w:rsidR="00E7417E" w:rsidRPr="0070588F" w:rsidRDefault="00E7417E" w:rsidP="00E7417E">
      <w:pPr>
        <w:pStyle w:val="BodyText1"/>
        <w:shd w:val="clear" w:color="auto" w:fill="auto"/>
        <w:spacing w:before="0" w:after="3" w:line="230" w:lineRule="exact"/>
        <w:jc w:val="both"/>
        <w:rPr>
          <w:sz w:val="22"/>
          <w:szCs w:val="22"/>
        </w:rPr>
      </w:pPr>
    </w:p>
    <w:p w:rsidR="00E7417E" w:rsidRPr="0070588F" w:rsidRDefault="00E7417E" w:rsidP="00E7417E">
      <w:pPr>
        <w:pStyle w:val="BodyText1"/>
        <w:shd w:val="clear" w:color="auto" w:fill="auto"/>
        <w:spacing w:before="0" w:after="3" w:line="230" w:lineRule="exact"/>
        <w:jc w:val="both"/>
        <w:rPr>
          <w:b/>
          <w:sz w:val="22"/>
          <w:szCs w:val="22"/>
        </w:rPr>
      </w:pPr>
      <w:r w:rsidRPr="0070588F">
        <w:rPr>
          <w:b/>
          <w:sz w:val="22"/>
          <w:szCs w:val="22"/>
        </w:rPr>
        <w:t>Daje se prethodna suglasnost za zasnivanje radnog odnosa na određeno nepuno radno vrijeme s</w:t>
      </w:r>
      <w:bookmarkStart w:id="0" w:name="_GoBack"/>
      <w:bookmarkEnd w:id="0"/>
      <w:r w:rsidRPr="0070588F">
        <w:rPr>
          <w:b/>
          <w:sz w:val="22"/>
          <w:szCs w:val="22"/>
        </w:rPr>
        <w:t>a:</w:t>
      </w:r>
    </w:p>
    <w:p w:rsidR="00E7417E" w:rsidRPr="0070588F" w:rsidRDefault="00E7417E" w:rsidP="00E7417E">
      <w:pPr>
        <w:jc w:val="both"/>
        <w:rPr>
          <w:rFonts w:asciiTheme="minorHAnsi" w:hAnsiTheme="minorHAnsi"/>
          <w:sz w:val="22"/>
          <w:szCs w:val="22"/>
        </w:rPr>
      </w:pPr>
      <w:r w:rsidRPr="0070588F">
        <w:rPr>
          <w:rFonts w:asciiTheme="minorHAnsi" w:hAnsiTheme="minorHAnsi"/>
          <w:b/>
          <w:sz w:val="22"/>
          <w:szCs w:val="22"/>
        </w:rPr>
        <w:t xml:space="preserve">1. Vesnom </w:t>
      </w:r>
      <w:proofErr w:type="spellStart"/>
      <w:r w:rsidRPr="0070588F">
        <w:rPr>
          <w:rFonts w:asciiTheme="minorHAnsi" w:hAnsiTheme="minorHAnsi"/>
          <w:b/>
          <w:sz w:val="22"/>
          <w:szCs w:val="22"/>
        </w:rPr>
        <w:t>Horina</w:t>
      </w:r>
      <w:proofErr w:type="spellEnd"/>
      <w:r w:rsidRPr="0070588F">
        <w:rPr>
          <w:rFonts w:asciiTheme="minorHAnsi" w:hAnsiTheme="minorHAnsi"/>
          <w:b/>
          <w:sz w:val="22"/>
          <w:szCs w:val="22"/>
        </w:rPr>
        <w:t xml:space="preserve">, </w:t>
      </w:r>
      <w:r w:rsidRPr="0070588F">
        <w:rPr>
          <w:rFonts w:asciiTheme="minorHAnsi" w:hAnsiTheme="minorHAnsi"/>
          <w:sz w:val="22"/>
          <w:szCs w:val="22"/>
        </w:rPr>
        <w:t>magistrom edukacije biologije i kemije</w:t>
      </w:r>
      <w:r w:rsidRPr="0070588F">
        <w:rPr>
          <w:rFonts w:asciiTheme="minorHAnsi" w:hAnsiTheme="minorHAnsi"/>
          <w:b/>
          <w:sz w:val="22"/>
          <w:szCs w:val="22"/>
        </w:rPr>
        <w:t xml:space="preserve">, </w:t>
      </w:r>
      <w:r w:rsidRPr="0070588F">
        <w:rPr>
          <w:rFonts w:asciiTheme="minorHAnsi" w:hAnsiTheme="minorHAnsi"/>
          <w:sz w:val="22"/>
          <w:szCs w:val="22"/>
        </w:rPr>
        <w:t>zaposlenom na poslovima „nastavnice općeobrazovnih i strukovno- teorijskih predmeta- biologije“, na određeno nepuno radno vrijeme od 0,6 sati dnevno, odnosno 3 sata tjedno, 1 sat neposredno u nastavi, do donošenja odluke po natječaju, a najduže do 6. ožujka 2016. godine.</w:t>
      </w:r>
    </w:p>
    <w:p w:rsidR="00E7417E" w:rsidRPr="0070588F" w:rsidRDefault="00E7417E" w:rsidP="00E7417E">
      <w:pPr>
        <w:jc w:val="both"/>
        <w:rPr>
          <w:rFonts w:asciiTheme="minorHAnsi" w:hAnsiTheme="minorHAnsi"/>
          <w:sz w:val="22"/>
          <w:szCs w:val="22"/>
        </w:rPr>
      </w:pPr>
      <w:r w:rsidRPr="0070588F">
        <w:rPr>
          <w:rFonts w:asciiTheme="minorHAnsi" w:hAnsiTheme="minorHAnsi"/>
          <w:sz w:val="22"/>
          <w:szCs w:val="22"/>
        </w:rPr>
        <w:t xml:space="preserve"> </w:t>
      </w:r>
      <w:r w:rsidRPr="0070588F">
        <w:rPr>
          <w:rFonts w:asciiTheme="minorHAnsi" w:hAnsiTheme="minorHAnsi"/>
          <w:b/>
          <w:sz w:val="22"/>
          <w:szCs w:val="22"/>
        </w:rPr>
        <w:t xml:space="preserve">2. Petrom Končić, </w:t>
      </w:r>
      <w:r w:rsidRPr="0070588F">
        <w:rPr>
          <w:rFonts w:asciiTheme="minorHAnsi" w:hAnsiTheme="minorHAnsi"/>
          <w:sz w:val="22"/>
          <w:szCs w:val="22"/>
        </w:rPr>
        <w:t>magistrom engleskog jezika i književnosti, zaposlenom na poslovima  „nastavnice općeobrazovnih predmeta- engleskog jezika“</w:t>
      </w:r>
      <w:r w:rsidRPr="0070588F">
        <w:rPr>
          <w:rFonts w:asciiTheme="minorHAnsi" w:hAnsiTheme="minorHAnsi"/>
          <w:b/>
          <w:sz w:val="22"/>
          <w:szCs w:val="22"/>
        </w:rPr>
        <w:t xml:space="preserve"> </w:t>
      </w:r>
      <w:r w:rsidRPr="0070588F">
        <w:rPr>
          <w:rFonts w:asciiTheme="minorHAnsi" w:hAnsiTheme="minorHAnsi"/>
          <w:sz w:val="22"/>
          <w:szCs w:val="22"/>
        </w:rPr>
        <w:t xml:space="preserve">na određeno nepuno radno vrijeme od 2,3 sata dnevno, odnosno 11,5 sati tjedno, 6 sati neposredno u nastavi, do donošenja odluke po natječaju, a najduže do 7. ožujka 2016. godine. </w:t>
      </w:r>
    </w:p>
    <w:p w:rsidR="00E7417E" w:rsidRPr="0070588F" w:rsidRDefault="00E7417E" w:rsidP="00E7417E">
      <w:pPr>
        <w:jc w:val="both"/>
        <w:rPr>
          <w:rFonts w:asciiTheme="minorHAnsi" w:hAnsiTheme="minorHAnsi"/>
          <w:sz w:val="22"/>
          <w:szCs w:val="22"/>
        </w:rPr>
      </w:pPr>
      <w:r w:rsidRPr="0070588F">
        <w:rPr>
          <w:rFonts w:asciiTheme="minorHAnsi" w:hAnsiTheme="minorHAnsi"/>
          <w:b/>
          <w:sz w:val="22"/>
          <w:szCs w:val="22"/>
        </w:rPr>
        <w:t xml:space="preserve">3. Ivanom Kotarski, </w:t>
      </w:r>
      <w:r w:rsidRPr="0070588F">
        <w:rPr>
          <w:rFonts w:asciiTheme="minorHAnsi" w:hAnsiTheme="minorHAnsi"/>
          <w:sz w:val="22"/>
          <w:szCs w:val="22"/>
        </w:rPr>
        <w:t xml:space="preserve">magistrom edukacije hrvatskog jezika i književnosti i magistrom komparativne književnosti, zaposlenom na poslovima „nastavnice općeobrazovnih predmeta- hrvatskog jezika“, na određeno nepuno radno vrijeme od 2,7 sati dnevno, odnosno 13,5 sati tjedno, 6 sati neposredno u nastavi, do donošenja odluke po natječaju, a najduže do 9. ožujka 2016. godine. </w:t>
      </w:r>
    </w:p>
    <w:p w:rsidR="00E7417E" w:rsidRPr="0070588F" w:rsidRDefault="00E7417E" w:rsidP="00E7417E">
      <w:pPr>
        <w:jc w:val="both"/>
        <w:rPr>
          <w:rFonts w:asciiTheme="minorHAnsi" w:hAnsiTheme="minorHAnsi"/>
          <w:sz w:val="22"/>
          <w:szCs w:val="22"/>
        </w:rPr>
      </w:pPr>
      <w:r w:rsidRPr="0070588F">
        <w:rPr>
          <w:rFonts w:asciiTheme="minorHAnsi" w:hAnsiTheme="minorHAnsi"/>
          <w:b/>
          <w:sz w:val="22"/>
          <w:szCs w:val="22"/>
        </w:rPr>
        <w:t>4.</w:t>
      </w:r>
      <w:r w:rsidRPr="0070588F">
        <w:rPr>
          <w:rFonts w:asciiTheme="minorHAnsi" w:hAnsiTheme="minorHAnsi"/>
          <w:sz w:val="22"/>
          <w:szCs w:val="22"/>
        </w:rPr>
        <w:t xml:space="preserve"> </w:t>
      </w:r>
      <w:r w:rsidRPr="0070588F">
        <w:rPr>
          <w:rFonts w:asciiTheme="minorHAnsi" w:hAnsiTheme="minorHAnsi"/>
          <w:b/>
          <w:sz w:val="22"/>
          <w:szCs w:val="22"/>
        </w:rPr>
        <w:t xml:space="preserve">Snježanom Gašpar, </w:t>
      </w:r>
      <w:r w:rsidRPr="0070588F">
        <w:rPr>
          <w:rFonts w:asciiTheme="minorHAnsi" w:hAnsiTheme="minorHAnsi"/>
          <w:sz w:val="22"/>
          <w:szCs w:val="22"/>
        </w:rPr>
        <w:t xml:space="preserve">prof. matematike i fizike, zaposlenom na poslovima „nastavnice općeobrazovnih i strukovno- teorijskih predmeta- matematike“, na određeno nepuno radno vrijeme od 2,6 sati dnevno, odnosno 13 sati tjedno, 7 sati neposredno u nastavi, do donošenja odluke po natječaju, a najduže do 29. veljače 2016. godine. </w:t>
      </w:r>
    </w:p>
    <w:p w:rsidR="00E7417E" w:rsidRPr="0070588F" w:rsidRDefault="00E7417E" w:rsidP="00E7417E">
      <w:pPr>
        <w:jc w:val="both"/>
        <w:rPr>
          <w:rFonts w:asciiTheme="minorHAnsi" w:hAnsiTheme="minorHAnsi"/>
          <w:sz w:val="22"/>
          <w:szCs w:val="22"/>
        </w:rPr>
      </w:pPr>
      <w:r w:rsidRPr="0070588F">
        <w:rPr>
          <w:rFonts w:asciiTheme="minorHAnsi" w:hAnsiTheme="minorHAnsi"/>
          <w:b/>
          <w:sz w:val="22"/>
          <w:szCs w:val="22"/>
        </w:rPr>
        <w:t xml:space="preserve">5. Marcelom </w:t>
      </w:r>
      <w:proofErr w:type="spellStart"/>
      <w:r w:rsidRPr="0070588F">
        <w:rPr>
          <w:rFonts w:asciiTheme="minorHAnsi" w:hAnsiTheme="minorHAnsi"/>
          <w:b/>
          <w:sz w:val="22"/>
          <w:szCs w:val="22"/>
        </w:rPr>
        <w:t>Rasonja</w:t>
      </w:r>
      <w:proofErr w:type="spellEnd"/>
      <w:r w:rsidRPr="0070588F">
        <w:rPr>
          <w:rFonts w:asciiTheme="minorHAnsi" w:hAnsiTheme="minorHAnsi"/>
          <w:sz w:val="22"/>
          <w:szCs w:val="22"/>
        </w:rPr>
        <w:t xml:space="preserve"> prof. fizike, zaposlenom na poslovima „nastavnice općeobrazovnih predmeta- fizike“, na određeno nepuno radno vrijeme od 2,6 sati dnevno, odnosno 13 sati tjedno, 7 sati neposredno u nastavi, a najduže do  13. veljače 2016. godine. </w:t>
      </w:r>
    </w:p>
    <w:p w:rsidR="00E7417E" w:rsidRPr="0070588F" w:rsidRDefault="00E7417E" w:rsidP="00E7417E">
      <w:pPr>
        <w:pStyle w:val="BodyText1"/>
        <w:shd w:val="clear" w:color="auto" w:fill="auto"/>
        <w:spacing w:before="0" w:after="3" w:line="230" w:lineRule="exact"/>
        <w:jc w:val="center"/>
        <w:rPr>
          <w:b/>
          <w:sz w:val="22"/>
          <w:szCs w:val="22"/>
        </w:rPr>
      </w:pPr>
    </w:p>
    <w:p w:rsidR="00E7417E" w:rsidRPr="0070588F" w:rsidRDefault="00E7417E" w:rsidP="00E7417E">
      <w:pPr>
        <w:pStyle w:val="BodyText1"/>
        <w:shd w:val="clear" w:color="auto" w:fill="auto"/>
        <w:spacing w:before="0" w:after="3" w:line="230" w:lineRule="exact"/>
        <w:jc w:val="center"/>
        <w:rPr>
          <w:b/>
          <w:sz w:val="22"/>
          <w:szCs w:val="22"/>
        </w:rPr>
      </w:pPr>
      <w:r w:rsidRPr="0070588F">
        <w:rPr>
          <w:b/>
          <w:sz w:val="22"/>
          <w:szCs w:val="22"/>
        </w:rPr>
        <w:t>Točka 7.</w:t>
      </w:r>
    </w:p>
    <w:p w:rsidR="00E7417E" w:rsidRPr="0070588F" w:rsidRDefault="00E7417E" w:rsidP="00E7417E">
      <w:pPr>
        <w:pStyle w:val="Odlomakpopisa"/>
        <w:ind w:left="0"/>
        <w:jc w:val="both"/>
        <w:rPr>
          <w:rFonts w:asciiTheme="minorHAnsi" w:hAnsiTheme="minorHAnsi"/>
        </w:rPr>
      </w:pPr>
      <w:r w:rsidRPr="0070588F">
        <w:rPr>
          <w:rFonts w:asciiTheme="minorHAnsi" w:hAnsiTheme="minorHAnsi"/>
        </w:rPr>
        <w:t xml:space="preserve">Ravnateljica je izvijestila Školski odbor da smo temeljem prijave kandidata za prof. hrvatskog jezika imali 10. 11. 2015. godine prosvjetnu inspekciju. Rješenjem nam je naloženo da zatražimo suglasnost MZOS za navedeno radno mjesto, što smo i učinili. </w:t>
      </w:r>
    </w:p>
    <w:p w:rsidR="00E7417E" w:rsidRPr="0070588F" w:rsidRDefault="00E7417E" w:rsidP="00E7417E">
      <w:pPr>
        <w:pStyle w:val="Odlomakpopisa"/>
        <w:ind w:left="0"/>
        <w:jc w:val="both"/>
        <w:rPr>
          <w:rFonts w:asciiTheme="minorHAnsi" w:hAnsiTheme="minorHAnsi"/>
        </w:rPr>
      </w:pPr>
    </w:p>
    <w:p w:rsidR="00E7417E" w:rsidRDefault="00E7417E" w:rsidP="00E7417E">
      <w:pPr>
        <w:pStyle w:val="Odlomakpopisa"/>
        <w:ind w:left="0"/>
        <w:jc w:val="both"/>
        <w:rPr>
          <w:rFonts w:asciiTheme="minorHAnsi" w:hAnsiTheme="minorHAnsi"/>
        </w:rPr>
      </w:pPr>
      <w:r w:rsidRPr="0070588F">
        <w:rPr>
          <w:rFonts w:asciiTheme="minorHAnsi" w:hAnsiTheme="minorHAnsi"/>
        </w:rPr>
        <w:t>Pod točkom razno nije bilo pitanja ni prijedloga.</w:t>
      </w:r>
    </w:p>
    <w:p w:rsidR="0070588F" w:rsidRPr="0070588F" w:rsidRDefault="0070588F" w:rsidP="00E7417E">
      <w:pPr>
        <w:pStyle w:val="Odlomakpopisa"/>
        <w:ind w:left="0"/>
        <w:jc w:val="both"/>
        <w:rPr>
          <w:rFonts w:asciiTheme="minorHAnsi" w:hAnsiTheme="minorHAnsi"/>
        </w:rPr>
      </w:pPr>
    </w:p>
    <w:p w:rsidR="00E7417E" w:rsidRDefault="00E7417E" w:rsidP="00E7417E">
      <w:pPr>
        <w:spacing w:line="360" w:lineRule="auto"/>
        <w:rPr>
          <w:rFonts w:asciiTheme="minorHAnsi" w:hAnsiTheme="minorHAnsi"/>
          <w:sz w:val="22"/>
          <w:szCs w:val="22"/>
        </w:rPr>
      </w:pPr>
      <w:r w:rsidRPr="0070588F">
        <w:rPr>
          <w:rFonts w:asciiTheme="minorHAnsi" w:hAnsiTheme="minorHAnsi"/>
          <w:sz w:val="22"/>
          <w:szCs w:val="22"/>
        </w:rPr>
        <w:t xml:space="preserve">                 Z</w:t>
      </w:r>
      <w:r w:rsidR="0070588F">
        <w:rPr>
          <w:rFonts w:asciiTheme="minorHAnsi" w:hAnsiTheme="minorHAnsi"/>
          <w:sz w:val="22"/>
          <w:szCs w:val="22"/>
        </w:rPr>
        <w:t>apisničarka</w:t>
      </w:r>
      <w:r w:rsidRPr="0070588F">
        <w:rPr>
          <w:rFonts w:asciiTheme="minorHAnsi" w:hAnsiTheme="minorHAnsi"/>
          <w:sz w:val="22"/>
          <w:szCs w:val="22"/>
        </w:rPr>
        <w:t xml:space="preserve">                                              </w:t>
      </w:r>
      <w:r w:rsidR="0070588F">
        <w:rPr>
          <w:rFonts w:asciiTheme="minorHAnsi" w:hAnsiTheme="minorHAnsi"/>
          <w:sz w:val="22"/>
          <w:szCs w:val="22"/>
        </w:rPr>
        <w:t xml:space="preserve">                            </w:t>
      </w:r>
      <w:r w:rsidRPr="0070588F">
        <w:rPr>
          <w:rFonts w:asciiTheme="minorHAnsi" w:hAnsiTheme="minorHAnsi"/>
          <w:sz w:val="22"/>
          <w:szCs w:val="22"/>
        </w:rPr>
        <w:t>P</w:t>
      </w:r>
      <w:r w:rsidR="0070588F">
        <w:rPr>
          <w:rFonts w:asciiTheme="minorHAnsi" w:hAnsiTheme="minorHAnsi"/>
          <w:sz w:val="22"/>
          <w:szCs w:val="22"/>
        </w:rPr>
        <w:t>redsjednica</w:t>
      </w:r>
      <w:r w:rsidRPr="0070588F">
        <w:rPr>
          <w:rFonts w:asciiTheme="minorHAnsi" w:hAnsiTheme="minorHAnsi"/>
          <w:sz w:val="22"/>
          <w:szCs w:val="22"/>
        </w:rPr>
        <w:t xml:space="preserve"> Š</w:t>
      </w:r>
      <w:r w:rsidR="0070588F">
        <w:rPr>
          <w:rFonts w:asciiTheme="minorHAnsi" w:hAnsiTheme="minorHAnsi"/>
          <w:sz w:val="22"/>
          <w:szCs w:val="22"/>
        </w:rPr>
        <w:t>kolskog</w:t>
      </w:r>
      <w:r w:rsidRPr="0070588F">
        <w:rPr>
          <w:rFonts w:asciiTheme="minorHAnsi" w:hAnsiTheme="minorHAnsi"/>
          <w:sz w:val="22"/>
          <w:szCs w:val="22"/>
        </w:rPr>
        <w:t xml:space="preserve"> </w:t>
      </w:r>
      <w:r w:rsidR="0070588F">
        <w:rPr>
          <w:rFonts w:asciiTheme="minorHAnsi" w:hAnsiTheme="minorHAnsi"/>
          <w:sz w:val="22"/>
          <w:szCs w:val="22"/>
        </w:rPr>
        <w:t>odbora</w:t>
      </w:r>
      <w:r w:rsidRPr="0070588F">
        <w:rPr>
          <w:rFonts w:asciiTheme="minorHAnsi" w:hAnsiTheme="minorHAnsi"/>
          <w:sz w:val="22"/>
          <w:szCs w:val="22"/>
        </w:rPr>
        <w:t xml:space="preserve">   </w:t>
      </w:r>
    </w:p>
    <w:p w:rsidR="0070588F" w:rsidRPr="0070588F" w:rsidRDefault="0070588F" w:rsidP="00E7417E">
      <w:pPr>
        <w:spacing w:line="360" w:lineRule="auto"/>
        <w:rPr>
          <w:rFonts w:asciiTheme="minorHAnsi" w:hAnsiTheme="minorHAnsi"/>
          <w:sz w:val="22"/>
          <w:szCs w:val="22"/>
        </w:rPr>
      </w:pPr>
    </w:p>
    <w:p w:rsidR="00E7417E" w:rsidRPr="0070588F" w:rsidRDefault="00E7417E" w:rsidP="00E7417E">
      <w:pPr>
        <w:rPr>
          <w:rFonts w:asciiTheme="minorHAnsi" w:hAnsiTheme="minorHAnsi"/>
          <w:sz w:val="22"/>
          <w:szCs w:val="22"/>
        </w:rPr>
      </w:pPr>
      <w:r w:rsidRPr="0070588F">
        <w:rPr>
          <w:rFonts w:asciiTheme="minorHAnsi" w:hAnsiTheme="minorHAnsi"/>
          <w:sz w:val="22"/>
          <w:szCs w:val="22"/>
        </w:rPr>
        <w:t xml:space="preserve">         Vlasta </w:t>
      </w:r>
      <w:proofErr w:type="spellStart"/>
      <w:r w:rsidRPr="0070588F">
        <w:rPr>
          <w:rFonts w:asciiTheme="minorHAnsi" w:hAnsiTheme="minorHAnsi"/>
          <w:sz w:val="22"/>
          <w:szCs w:val="22"/>
        </w:rPr>
        <w:t>Korman</w:t>
      </w:r>
      <w:proofErr w:type="spellEnd"/>
      <w:r w:rsidRPr="0070588F">
        <w:rPr>
          <w:rFonts w:asciiTheme="minorHAnsi" w:hAnsiTheme="minorHAnsi"/>
          <w:sz w:val="22"/>
          <w:szCs w:val="22"/>
        </w:rPr>
        <w:t xml:space="preserve">, dipl. </w:t>
      </w:r>
      <w:proofErr w:type="spellStart"/>
      <w:r w:rsidRPr="0070588F">
        <w:rPr>
          <w:rFonts w:asciiTheme="minorHAnsi" w:hAnsiTheme="minorHAnsi"/>
          <w:sz w:val="22"/>
          <w:szCs w:val="22"/>
        </w:rPr>
        <w:t>iur</w:t>
      </w:r>
      <w:proofErr w:type="spellEnd"/>
      <w:r w:rsidRPr="0070588F">
        <w:rPr>
          <w:rFonts w:asciiTheme="minorHAnsi" w:hAnsiTheme="minorHAnsi"/>
          <w:sz w:val="22"/>
          <w:szCs w:val="22"/>
        </w:rPr>
        <w:t>.</w:t>
      </w:r>
      <w:r w:rsidRPr="0070588F">
        <w:rPr>
          <w:rFonts w:asciiTheme="minorHAnsi" w:hAnsiTheme="minorHAnsi"/>
          <w:sz w:val="22"/>
          <w:szCs w:val="22"/>
        </w:rPr>
        <w:tab/>
      </w:r>
      <w:r w:rsidRPr="0070588F">
        <w:rPr>
          <w:rFonts w:asciiTheme="minorHAnsi" w:hAnsiTheme="minorHAnsi"/>
          <w:sz w:val="22"/>
          <w:szCs w:val="22"/>
        </w:rPr>
        <w:tab/>
      </w:r>
      <w:r w:rsidRPr="0070588F">
        <w:rPr>
          <w:rFonts w:asciiTheme="minorHAnsi" w:hAnsiTheme="minorHAnsi"/>
          <w:sz w:val="22"/>
          <w:szCs w:val="22"/>
        </w:rPr>
        <w:tab/>
      </w:r>
      <w:r w:rsidRPr="0070588F">
        <w:rPr>
          <w:rFonts w:asciiTheme="minorHAnsi" w:hAnsiTheme="minorHAnsi"/>
          <w:sz w:val="22"/>
          <w:szCs w:val="22"/>
        </w:rPr>
        <w:tab/>
        <w:t xml:space="preserve">           </w:t>
      </w:r>
      <w:r w:rsidR="0070588F">
        <w:rPr>
          <w:rFonts w:asciiTheme="minorHAnsi" w:hAnsiTheme="minorHAnsi"/>
          <w:sz w:val="22"/>
          <w:szCs w:val="22"/>
        </w:rPr>
        <w:t xml:space="preserve">               </w:t>
      </w:r>
      <w:r w:rsidRPr="0070588F">
        <w:rPr>
          <w:rFonts w:asciiTheme="minorHAnsi" w:hAnsiTheme="minorHAnsi"/>
          <w:sz w:val="22"/>
          <w:szCs w:val="22"/>
        </w:rPr>
        <w:t xml:space="preserve">Marina Krsnik, prof.  </w:t>
      </w:r>
    </w:p>
    <w:p w:rsidR="00C450B7" w:rsidRPr="0070588F" w:rsidRDefault="00C450B7">
      <w:pPr>
        <w:rPr>
          <w:rFonts w:asciiTheme="minorHAnsi" w:hAnsiTheme="minorHAnsi"/>
          <w:sz w:val="22"/>
          <w:szCs w:val="22"/>
        </w:rPr>
      </w:pPr>
    </w:p>
    <w:sectPr w:rsidR="00C450B7" w:rsidRPr="00705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D21ED"/>
    <w:multiLevelType w:val="hybridMultilevel"/>
    <w:tmpl w:val="6FEC3AF2"/>
    <w:lvl w:ilvl="0" w:tplc="1682F88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7E"/>
    <w:rsid w:val="0070588F"/>
    <w:rsid w:val="00C450B7"/>
    <w:rsid w:val="00E741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40055-5E15-49F6-A7C5-47FF3737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17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ijeloteksta1">
    <w:name w:val="Tijelo teksta1"/>
    <w:basedOn w:val="Normal"/>
    <w:rsid w:val="00E7417E"/>
    <w:pPr>
      <w:widowControl w:val="0"/>
      <w:shd w:val="clear" w:color="auto" w:fill="FFFFFF"/>
      <w:spacing w:before="240" w:after="420" w:line="475" w:lineRule="exact"/>
      <w:ind w:hanging="220"/>
      <w:jc w:val="center"/>
    </w:pPr>
    <w:rPr>
      <w:rFonts w:ascii="Calibri" w:eastAsia="Calibri" w:hAnsi="Calibri" w:cs="Calibri"/>
      <w:color w:val="000000"/>
      <w:sz w:val="23"/>
      <w:szCs w:val="23"/>
      <w:lang w:bidi="hr-HR"/>
    </w:rPr>
  </w:style>
  <w:style w:type="paragraph" w:styleId="Odlomakpopisa">
    <w:name w:val="List Paragraph"/>
    <w:basedOn w:val="Normal"/>
    <w:uiPriority w:val="34"/>
    <w:qFormat/>
    <w:rsid w:val="00E7417E"/>
    <w:pPr>
      <w:spacing w:after="200" w:line="276" w:lineRule="auto"/>
      <w:ind w:left="720"/>
      <w:contextualSpacing/>
    </w:pPr>
    <w:rPr>
      <w:rFonts w:ascii="Calibri" w:hAnsi="Calibri"/>
      <w:sz w:val="22"/>
      <w:szCs w:val="22"/>
    </w:rPr>
  </w:style>
  <w:style w:type="paragraph" w:styleId="Bezproreda">
    <w:name w:val="No Spacing"/>
    <w:uiPriority w:val="1"/>
    <w:qFormat/>
    <w:rsid w:val="00E7417E"/>
    <w:pPr>
      <w:spacing w:after="0" w:line="240" w:lineRule="auto"/>
    </w:pPr>
    <w:rPr>
      <w:rFonts w:ascii="Calibri" w:eastAsia="Times New Roman" w:hAnsi="Calibri" w:cs="Times New Roman"/>
      <w:lang w:eastAsia="hr-HR"/>
    </w:rPr>
  </w:style>
  <w:style w:type="character" w:customStyle="1" w:styleId="Bodytext">
    <w:name w:val="Body text_"/>
    <w:link w:val="BodyText1"/>
    <w:rsid w:val="00E7417E"/>
    <w:rPr>
      <w:sz w:val="23"/>
      <w:szCs w:val="23"/>
      <w:shd w:val="clear" w:color="auto" w:fill="FFFFFF"/>
    </w:rPr>
  </w:style>
  <w:style w:type="paragraph" w:customStyle="1" w:styleId="BodyText1">
    <w:name w:val="Body Text1"/>
    <w:basedOn w:val="Normal"/>
    <w:link w:val="Bodytext"/>
    <w:rsid w:val="00E7417E"/>
    <w:pPr>
      <w:widowControl w:val="0"/>
      <w:shd w:val="clear" w:color="auto" w:fill="FFFFFF"/>
      <w:spacing w:before="60" w:after="300" w:line="274" w:lineRule="exact"/>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Srednja škola Oroslavje</dc:creator>
  <cp:keywords/>
  <dc:description/>
  <cp:lastModifiedBy>Srednja škola Oroslavje</cp:lastModifiedBy>
  <cp:revision>2</cp:revision>
  <dcterms:created xsi:type="dcterms:W3CDTF">2016-01-13T08:50:00Z</dcterms:created>
  <dcterms:modified xsi:type="dcterms:W3CDTF">2016-01-13T08:50:00Z</dcterms:modified>
</cp:coreProperties>
</file>