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64F01" w14:textId="77777777" w:rsidR="00686C34" w:rsidRDefault="00686C34">
      <w:pPr>
        <w:rPr>
          <w:b/>
          <w:bCs/>
        </w:rPr>
      </w:pPr>
    </w:p>
    <w:p w14:paraId="11DBDC21" w14:textId="614B44AB" w:rsidR="00BE238B" w:rsidRPr="006C0A9F" w:rsidRDefault="00BE238B">
      <w:pPr>
        <w:rPr>
          <w:b/>
          <w:bCs/>
        </w:rPr>
      </w:pPr>
      <w:r w:rsidRPr="006C0A9F">
        <w:rPr>
          <w:b/>
          <w:bCs/>
        </w:rPr>
        <w:t xml:space="preserve">SADRŽAJ I NAČIN TESTIRANJA:  </w:t>
      </w:r>
    </w:p>
    <w:p w14:paraId="4FBAC299" w14:textId="77777777" w:rsidR="006C0A9F" w:rsidRDefault="006C0A9F"/>
    <w:p w14:paraId="0A5C108B" w14:textId="4E6FFD4C" w:rsidR="00BE238B" w:rsidRDefault="00BE238B">
      <w:r w:rsidRPr="00BE238B">
        <w:t xml:space="preserve">Obvezno testiranje obuhvaća opći dio, posebni dio i razgovor (intervju). </w:t>
      </w:r>
    </w:p>
    <w:p w14:paraId="7BA23031" w14:textId="7D7AAAA0" w:rsidR="00BE238B" w:rsidRDefault="00BE238B">
      <w:r w:rsidRPr="00BE238B">
        <w:t>Opći dio obveznog testiranja obuhvaća znanja iz osnovn</w:t>
      </w:r>
      <w:r w:rsidR="00E81DE5">
        <w:t>ih</w:t>
      </w:r>
      <w:r w:rsidRPr="00BE238B">
        <w:t xml:space="preserve"> zakonsk</w:t>
      </w:r>
      <w:r w:rsidR="00E81DE5">
        <w:t>ih</w:t>
      </w:r>
      <w:r w:rsidRPr="00BE238B">
        <w:t xml:space="preserve"> propisa koji regulira</w:t>
      </w:r>
      <w:r w:rsidR="00E81DE5">
        <w:t>ju</w:t>
      </w:r>
      <w:r w:rsidRPr="00BE238B">
        <w:t xml:space="preserve">    srednjoškolsko obrazovanje</w:t>
      </w:r>
      <w:r w:rsidR="00572FCC">
        <w:t xml:space="preserve"> i strukovno obrazovanje.</w:t>
      </w:r>
    </w:p>
    <w:p w14:paraId="17B2CFD1" w14:textId="202E7DBA" w:rsidR="00BE238B" w:rsidRDefault="00BE238B">
      <w:r w:rsidRPr="00BE238B">
        <w:t xml:space="preserve"> Posebni dio obveznog  testiranja obuhvaća znanja iz poznavanja propisa koji se odnose na školovanje   učenika s teškoćama i na postupak ocjenjivanja učenika.   </w:t>
      </w:r>
    </w:p>
    <w:p w14:paraId="15B5CF10" w14:textId="77777777" w:rsidR="00BE238B" w:rsidRDefault="00BE238B">
      <w:r w:rsidRPr="00BE238B">
        <w:t xml:space="preserve">Opći i posebni dio obveznog testiranja provodi se pisanim testom. </w:t>
      </w:r>
    </w:p>
    <w:p w14:paraId="644C9F82" w14:textId="3955386F" w:rsidR="00BE238B" w:rsidRDefault="00BE238B">
      <w:r w:rsidRPr="00BE238B">
        <w:t xml:space="preserve"> Popis propisa za obvezno testiranje utvrđuje Komisija za provedbu natječaja.</w:t>
      </w:r>
    </w:p>
    <w:p w14:paraId="59E6F433" w14:textId="77777777" w:rsidR="00BE238B" w:rsidRDefault="00BE238B"/>
    <w:p w14:paraId="2214D0E8" w14:textId="5A52089C" w:rsidR="006C0A9F" w:rsidRDefault="00BE238B">
      <w:pPr>
        <w:rPr>
          <w:b/>
          <w:bCs/>
        </w:rPr>
      </w:pPr>
      <w:r w:rsidRPr="006C0A9F">
        <w:rPr>
          <w:b/>
          <w:bCs/>
        </w:rPr>
        <w:t xml:space="preserve">   POPIS PROPISA</w:t>
      </w:r>
      <w:r w:rsidR="006C0A9F">
        <w:rPr>
          <w:b/>
          <w:bCs/>
        </w:rPr>
        <w:t xml:space="preserve"> </w:t>
      </w:r>
      <w:r w:rsidRPr="006C0A9F">
        <w:rPr>
          <w:b/>
          <w:bCs/>
        </w:rPr>
        <w:t>-  PRAVNI IZVORI ZA PRIPREMU KANDIDATA ZA TESTIRANJE</w:t>
      </w:r>
      <w:r w:rsidR="006C0A9F">
        <w:rPr>
          <w:b/>
          <w:bCs/>
        </w:rPr>
        <w:t>:</w:t>
      </w:r>
    </w:p>
    <w:p w14:paraId="5383F13B" w14:textId="563EF9DA" w:rsidR="00BE238B" w:rsidRPr="00661297" w:rsidRDefault="00BE238B" w:rsidP="00661297">
      <w:pPr>
        <w:pStyle w:val="Odlomakpopisa"/>
        <w:numPr>
          <w:ilvl w:val="0"/>
          <w:numId w:val="1"/>
        </w:numPr>
        <w:rPr>
          <w:b/>
          <w:bCs/>
        </w:rPr>
      </w:pPr>
      <w:r w:rsidRPr="00BE238B">
        <w:t xml:space="preserve">Zakon o odgoju i obrazovanju u osnovnoj i srednjoj školi („Narodne novine“ 87/08., 86/09., 92/10.,   105/10., 90/11., 5/12., 16/12., 86/12., 126/12., 94/13., 152/14., 7/17., 68/18., 98/19., 64/20., 151/22., 156/23.).   </w:t>
      </w:r>
    </w:p>
    <w:p w14:paraId="17FA7A4D" w14:textId="369C140E" w:rsidR="00661297" w:rsidRPr="00661297" w:rsidRDefault="00661297" w:rsidP="00661297">
      <w:pPr>
        <w:pStyle w:val="Odlomakpopisa"/>
        <w:numPr>
          <w:ilvl w:val="0"/>
          <w:numId w:val="1"/>
        </w:numPr>
        <w:rPr>
          <w:b/>
          <w:bCs/>
        </w:rPr>
      </w:pPr>
      <w:r>
        <w:t>Zakon o strukovnom obrazovanju („ Narodne novine“ 30/09., 24/10., 22/13., 25/18., 69/22.)</w:t>
      </w:r>
    </w:p>
    <w:p w14:paraId="27B828A4" w14:textId="77777777" w:rsidR="00661297" w:rsidRDefault="00BE238B" w:rsidP="00661297">
      <w:pPr>
        <w:pStyle w:val="Odlomakpopisa"/>
        <w:numPr>
          <w:ilvl w:val="0"/>
          <w:numId w:val="1"/>
        </w:numPr>
      </w:pPr>
      <w:r w:rsidRPr="00BE238B">
        <w:t xml:space="preserve">Pravilnik o načinima, postupcima i elementima vrednovanja učenika u osnovnoj i srednjoj školi   („Narodne novine“ 112/10., 82/19., 43/20., 100/21.) </w:t>
      </w:r>
    </w:p>
    <w:p w14:paraId="7460CC90" w14:textId="2ACAF335" w:rsidR="00287760" w:rsidRDefault="00BE238B" w:rsidP="00661297">
      <w:pPr>
        <w:pStyle w:val="Odlomakpopisa"/>
        <w:numPr>
          <w:ilvl w:val="0"/>
          <w:numId w:val="1"/>
        </w:numPr>
      </w:pPr>
      <w:r w:rsidRPr="00BE238B">
        <w:t xml:space="preserve">Pravilnik o osnovnoškolskom i srednjoškolskom odgoju i obrazovanju učenika s teškoćama u razvoju   („Narodne novine“ 24/15.).   </w:t>
      </w:r>
    </w:p>
    <w:sectPr w:rsidR="00287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CE89B" w14:textId="77777777" w:rsidR="00655073" w:rsidRDefault="00655073" w:rsidP="00686C34">
      <w:pPr>
        <w:spacing w:after="0" w:line="240" w:lineRule="auto"/>
      </w:pPr>
      <w:r>
        <w:separator/>
      </w:r>
    </w:p>
  </w:endnote>
  <w:endnote w:type="continuationSeparator" w:id="0">
    <w:p w14:paraId="32E47452" w14:textId="77777777" w:rsidR="00655073" w:rsidRDefault="00655073" w:rsidP="0068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34924" w14:textId="77777777" w:rsidR="00686C34" w:rsidRDefault="00686C3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C92C" w14:textId="77777777" w:rsidR="00686C34" w:rsidRDefault="00686C3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9CD50" w14:textId="77777777" w:rsidR="00686C34" w:rsidRDefault="00686C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E6CF3" w14:textId="77777777" w:rsidR="00655073" w:rsidRDefault="00655073" w:rsidP="00686C34">
      <w:pPr>
        <w:spacing w:after="0" w:line="240" w:lineRule="auto"/>
      </w:pPr>
      <w:r>
        <w:separator/>
      </w:r>
    </w:p>
  </w:footnote>
  <w:footnote w:type="continuationSeparator" w:id="0">
    <w:p w14:paraId="48C37B82" w14:textId="77777777" w:rsidR="00655073" w:rsidRDefault="00655073" w:rsidP="00686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B540A" w14:textId="77777777" w:rsidR="00686C34" w:rsidRDefault="00686C3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DAF60" w14:textId="77777777" w:rsidR="00686C34" w:rsidRPr="00686C34" w:rsidRDefault="00686C34" w:rsidP="00686C34">
    <w:pPr>
      <w:spacing w:after="0" w:line="240" w:lineRule="auto"/>
      <w:rPr>
        <w:rFonts w:ascii="Times New Roman" w:eastAsia="SimSun" w:hAnsi="Times New Roman" w:cs="Times New Roman"/>
        <w:b/>
        <w:kern w:val="0"/>
        <w:sz w:val="24"/>
        <w:szCs w:val="24"/>
        <w:lang w:eastAsia="zh-CN"/>
        <w14:ligatures w14:val="none"/>
      </w:rPr>
    </w:pPr>
    <w:r w:rsidRPr="00686C34">
      <w:rPr>
        <w:rFonts w:ascii="Times New Roman" w:eastAsia="SimSun" w:hAnsi="Times New Roman" w:cs="Times New Roman"/>
        <w:b/>
        <w:kern w:val="0"/>
        <w:sz w:val="24"/>
        <w:szCs w:val="24"/>
        <w:lang w:eastAsia="zh-CN"/>
        <w14:ligatures w14:val="none"/>
      </w:rPr>
      <w:t>SREDNJA ŠKOLA OROSLAVJE</w:t>
    </w:r>
  </w:p>
  <w:p w14:paraId="52ADF122" w14:textId="77777777" w:rsidR="00686C34" w:rsidRPr="00686C34" w:rsidRDefault="00686C34" w:rsidP="00686C34">
    <w:pPr>
      <w:spacing w:after="0" w:line="240" w:lineRule="auto"/>
      <w:rPr>
        <w:rFonts w:ascii="Times New Roman" w:eastAsia="SimSun" w:hAnsi="Times New Roman" w:cs="Times New Roman"/>
        <w:b/>
        <w:kern w:val="0"/>
        <w:sz w:val="24"/>
        <w:szCs w:val="24"/>
        <w:lang w:eastAsia="zh-CN"/>
        <w14:ligatures w14:val="none"/>
      </w:rPr>
    </w:pPr>
    <w:r w:rsidRPr="00686C34">
      <w:rPr>
        <w:rFonts w:ascii="Times New Roman" w:eastAsia="SimSun" w:hAnsi="Times New Roman" w:cs="Times New Roman"/>
        <w:b/>
        <w:kern w:val="0"/>
        <w:sz w:val="24"/>
        <w:szCs w:val="24"/>
        <w:lang w:eastAsia="zh-CN"/>
        <w14:ligatures w14:val="none"/>
      </w:rPr>
      <w:t>OROSLAVJE, LJUDEVITA GAJA 1</w:t>
    </w:r>
  </w:p>
  <w:p w14:paraId="373A99DB" w14:textId="77777777" w:rsidR="00686C34" w:rsidRDefault="00686C3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306B5" w14:textId="77777777" w:rsidR="00686C34" w:rsidRDefault="00686C3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B76ED"/>
    <w:multiLevelType w:val="hybridMultilevel"/>
    <w:tmpl w:val="8FC4BA04"/>
    <w:lvl w:ilvl="0" w:tplc="B332F78E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04578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8B"/>
    <w:rsid w:val="000F560E"/>
    <w:rsid w:val="00102356"/>
    <w:rsid w:val="00111CB2"/>
    <w:rsid w:val="00287760"/>
    <w:rsid w:val="002F3123"/>
    <w:rsid w:val="00313E6A"/>
    <w:rsid w:val="00572FCC"/>
    <w:rsid w:val="00655073"/>
    <w:rsid w:val="00661297"/>
    <w:rsid w:val="00686C34"/>
    <w:rsid w:val="006C0A9F"/>
    <w:rsid w:val="00751975"/>
    <w:rsid w:val="008251AF"/>
    <w:rsid w:val="00A70C9D"/>
    <w:rsid w:val="00BB498C"/>
    <w:rsid w:val="00BE238B"/>
    <w:rsid w:val="00C6082D"/>
    <w:rsid w:val="00E8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264A"/>
  <w15:chartTrackingRefBased/>
  <w15:docId w15:val="{D69ABF02-1063-4216-AE47-263E9504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E2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E2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E2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E2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E2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E2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E2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E2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E2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E2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E2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E2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E238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E238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E238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E238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E238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E238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E2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E2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E2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E2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E2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E238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E238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E238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E2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E238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E238B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68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6C34"/>
  </w:style>
  <w:style w:type="paragraph" w:styleId="Podnoje">
    <w:name w:val="footer"/>
    <w:basedOn w:val="Normal"/>
    <w:link w:val="PodnojeChar"/>
    <w:uiPriority w:val="99"/>
    <w:unhideWhenUsed/>
    <w:rsid w:val="0068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Tršinski Veverec</dc:creator>
  <cp:keywords/>
  <dc:description/>
  <cp:lastModifiedBy>Barbara Tršinski Veverec</cp:lastModifiedBy>
  <cp:revision>2</cp:revision>
  <cp:lastPrinted>2025-06-16T08:13:00Z</cp:lastPrinted>
  <dcterms:created xsi:type="dcterms:W3CDTF">2025-06-16T11:50:00Z</dcterms:created>
  <dcterms:modified xsi:type="dcterms:W3CDTF">2025-06-16T11:50:00Z</dcterms:modified>
</cp:coreProperties>
</file>